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8DE" w:rsidRPr="00711A30" w:rsidRDefault="00752AC8">
      <w:pPr>
        <w:rPr>
          <w:b/>
          <w:i/>
          <w:u w:val="single"/>
        </w:rPr>
      </w:pPr>
      <w:r w:rsidRPr="00711A30">
        <w:rPr>
          <w:b/>
          <w:i/>
          <w:u w:val="single"/>
        </w:rPr>
        <w:t xml:space="preserve">“The Lady of </w:t>
      </w:r>
      <w:proofErr w:type="spellStart"/>
      <w:r w:rsidRPr="00711A30">
        <w:rPr>
          <w:b/>
          <w:i/>
          <w:u w:val="single"/>
        </w:rPr>
        <w:t>Shalott</w:t>
      </w:r>
      <w:proofErr w:type="spellEnd"/>
      <w:r w:rsidRPr="00711A30">
        <w:rPr>
          <w:b/>
          <w:i/>
          <w:u w:val="single"/>
        </w:rPr>
        <w:t>” Parts 1 &amp; 2 (p. 963)</w:t>
      </w:r>
    </w:p>
    <w:p w:rsidR="00752AC8" w:rsidRDefault="00752AC8" w:rsidP="00752AC8">
      <w:pPr>
        <w:pStyle w:val="ListParagraph"/>
        <w:numPr>
          <w:ilvl w:val="0"/>
          <w:numId w:val="2"/>
        </w:numPr>
      </w:pPr>
      <w:r>
        <w:t>Read the first two parts.</w:t>
      </w:r>
    </w:p>
    <w:p w:rsidR="00711A30" w:rsidRDefault="00711A30" w:rsidP="00752AC8">
      <w:pPr>
        <w:pStyle w:val="ListParagraph"/>
        <w:numPr>
          <w:ilvl w:val="0"/>
          <w:numId w:val="2"/>
        </w:numPr>
      </w:pPr>
      <w:r>
        <w:t xml:space="preserve">How does the </w:t>
      </w:r>
      <w:r w:rsidRPr="00D567DB">
        <w:rPr>
          <w:i/>
        </w:rPr>
        <w:t>imagery</w:t>
      </w:r>
      <w:r>
        <w:t xml:space="preserve"> of the towers contrast with its surroundings?  What does this suggest about the position of the Lady in the towers?</w:t>
      </w:r>
    </w:p>
    <w:p w:rsidR="00711A30" w:rsidRDefault="00D567DB" w:rsidP="00752AC8">
      <w:pPr>
        <w:pStyle w:val="ListParagraph"/>
        <w:numPr>
          <w:ilvl w:val="0"/>
          <w:numId w:val="2"/>
        </w:numPr>
      </w:pPr>
      <w:r>
        <w:t xml:space="preserve">What </w:t>
      </w:r>
      <w:r>
        <w:rPr>
          <w:i/>
        </w:rPr>
        <w:t>allegory</w:t>
      </w:r>
      <w:r>
        <w:t xml:space="preserve"> can be found in the mirror used by the Lady?  </w:t>
      </w:r>
    </w:p>
    <w:p w:rsidR="00D567DB" w:rsidRDefault="00D567DB" w:rsidP="00752AC8">
      <w:pPr>
        <w:pStyle w:val="ListParagraph"/>
        <w:numPr>
          <w:ilvl w:val="0"/>
          <w:numId w:val="2"/>
        </w:numPr>
      </w:pPr>
      <w:r>
        <w:t>Sketch a quick picture of the scene at hand.</w:t>
      </w:r>
    </w:p>
    <w:p w:rsidR="00752AC8" w:rsidRDefault="00752AC8"/>
    <w:p w:rsidR="00D567DB" w:rsidRDefault="00D567DB"/>
    <w:p w:rsidR="00752AC8" w:rsidRPr="00711A30" w:rsidRDefault="00752AC8">
      <w:pPr>
        <w:rPr>
          <w:b/>
          <w:i/>
          <w:u w:val="single"/>
        </w:rPr>
      </w:pPr>
      <w:r w:rsidRPr="00711A30">
        <w:rPr>
          <w:b/>
          <w:i/>
          <w:u w:val="single"/>
        </w:rPr>
        <w:t xml:space="preserve">“The Lady of </w:t>
      </w:r>
      <w:proofErr w:type="spellStart"/>
      <w:r w:rsidRPr="00711A30">
        <w:rPr>
          <w:b/>
          <w:i/>
          <w:u w:val="single"/>
        </w:rPr>
        <w:t>Shalott</w:t>
      </w:r>
      <w:proofErr w:type="spellEnd"/>
      <w:r w:rsidRPr="00711A30">
        <w:rPr>
          <w:b/>
          <w:i/>
          <w:u w:val="single"/>
        </w:rPr>
        <w:t>” Parts 3 and 4 (p. 966)</w:t>
      </w:r>
    </w:p>
    <w:p w:rsidR="00752AC8" w:rsidRDefault="00752AC8" w:rsidP="00752AC8">
      <w:pPr>
        <w:pStyle w:val="ListParagraph"/>
        <w:numPr>
          <w:ilvl w:val="0"/>
          <w:numId w:val="3"/>
        </w:numPr>
      </w:pPr>
      <w:r>
        <w:t xml:space="preserve">Read the </w:t>
      </w:r>
      <w:r w:rsidR="00D567DB">
        <w:t>next</w:t>
      </w:r>
      <w:r>
        <w:t xml:space="preserve"> two parts.</w:t>
      </w:r>
    </w:p>
    <w:p w:rsidR="00D567DB" w:rsidRDefault="00D567DB" w:rsidP="00752AC8">
      <w:pPr>
        <w:pStyle w:val="ListParagraph"/>
        <w:numPr>
          <w:ilvl w:val="0"/>
          <w:numId w:val="3"/>
        </w:numPr>
      </w:pPr>
      <w:r>
        <w:t>In what way is the “knight in shining armor” concept amplified?</w:t>
      </w:r>
    </w:p>
    <w:p w:rsidR="00D567DB" w:rsidRDefault="00D567DB" w:rsidP="00752AC8">
      <w:pPr>
        <w:pStyle w:val="ListParagraph"/>
        <w:numPr>
          <w:ilvl w:val="0"/>
          <w:numId w:val="3"/>
        </w:numPr>
      </w:pPr>
      <w:r>
        <w:t>What was the Lady’s curse?  What theme is the author concerned with by the end of the piece?</w:t>
      </w:r>
    </w:p>
    <w:p w:rsidR="00752AC8" w:rsidRDefault="00752AC8"/>
    <w:p w:rsidR="00D567DB" w:rsidRDefault="00D567DB"/>
    <w:p w:rsidR="00752AC8" w:rsidRPr="00711A30" w:rsidRDefault="00752AC8">
      <w:pPr>
        <w:rPr>
          <w:b/>
          <w:i/>
          <w:u w:val="single"/>
        </w:rPr>
      </w:pPr>
      <w:r w:rsidRPr="00711A30">
        <w:rPr>
          <w:b/>
          <w:i/>
          <w:u w:val="single"/>
        </w:rPr>
        <w:t>“My Last Duchess” (p. 979)</w:t>
      </w:r>
    </w:p>
    <w:p w:rsidR="00752AC8" w:rsidRDefault="00752AC8" w:rsidP="00752AC8">
      <w:pPr>
        <w:pStyle w:val="ListParagraph"/>
        <w:numPr>
          <w:ilvl w:val="0"/>
          <w:numId w:val="1"/>
        </w:numPr>
      </w:pPr>
      <w:r>
        <w:t>Read the poem.</w:t>
      </w:r>
    </w:p>
    <w:p w:rsidR="00752AC8" w:rsidRDefault="00752AC8" w:rsidP="00752AC8">
      <w:pPr>
        <w:pStyle w:val="ListParagraph"/>
        <w:numPr>
          <w:ilvl w:val="0"/>
          <w:numId w:val="1"/>
        </w:numPr>
      </w:pPr>
      <w:r>
        <w:t>For each of the following lines, analyze what the passage reveals about the Duke and/or the relationship with the duchess in the painting</w:t>
      </w:r>
    </w:p>
    <w:p w:rsidR="00752AC8" w:rsidRDefault="00752AC8" w:rsidP="00752AC8">
      <w:pPr>
        <w:pStyle w:val="ListParagraph"/>
        <w:numPr>
          <w:ilvl w:val="1"/>
          <w:numId w:val="1"/>
        </w:numPr>
      </w:pPr>
      <w:r>
        <w:t>Lines 21-25</w:t>
      </w:r>
    </w:p>
    <w:p w:rsidR="00752AC8" w:rsidRDefault="00752AC8" w:rsidP="00752AC8">
      <w:pPr>
        <w:pStyle w:val="ListParagraph"/>
        <w:numPr>
          <w:ilvl w:val="1"/>
          <w:numId w:val="1"/>
        </w:numPr>
      </w:pPr>
      <w:r>
        <w:t>Lines 31-34</w:t>
      </w:r>
    </w:p>
    <w:p w:rsidR="00752AC8" w:rsidRDefault="00752AC8" w:rsidP="00752AC8">
      <w:pPr>
        <w:pStyle w:val="ListParagraph"/>
        <w:numPr>
          <w:ilvl w:val="1"/>
          <w:numId w:val="1"/>
        </w:numPr>
      </w:pPr>
      <w:r>
        <w:t>Lines 40-43</w:t>
      </w:r>
    </w:p>
    <w:p w:rsidR="00752AC8" w:rsidRDefault="00752AC8" w:rsidP="00752AC8">
      <w:pPr>
        <w:pStyle w:val="ListParagraph"/>
        <w:numPr>
          <w:ilvl w:val="1"/>
          <w:numId w:val="1"/>
        </w:numPr>
      </w:pPr>
      <w:r>
        <w:t>Lines 43-46</w:t>
      </w:r>
    </w:p>
    <w:p w:rsidR="00752AC8" w:rsidRDefault="00752AC8" w:rsidP="00752AC8"/>
    <w:p w:rsidR="00D567DB" w:rsidRDefault="00D567DB" w:rsidP="00752AC8"/>
    <w:p w:rsidR="00752AC8" w:rsidRPr="00711A30" w:rsidRDefault="00752AC8" w:rsidP="00711A30">
      <w:pPr>
        <w:tabs>
          <w:tab w:val="left" w:pos="3345"/>
        </w:tabs>
        <w:rPr>
          <w:b/>
          <w:i/>
          <w:u w:val="single"/>
        </w:rPr>
      </w:pPr>
      <w:r w:rsidRPr="00711A30">
        <w:rPr>
          <w:b/>
          <w:i/>
          <w:u w:val="single"/>
        </w:rPr>
        <w:t>“Porphyria’s Lover”</w:t>
      </w:r>
      <w:r w:rsidR="00711A30" w:rsidRPr="00711A30">
        <w:rPr>
          <w:b/>
          <w:i/>
          <w:u w:val="single"/>
        </w:rPr>
        <w:t xml:space="preserve"> (p. 982)</w:t>
      </w:r>
    </w:p>
    <w:p w:rsidR="00752AC8" w:rsidRDefault="00752AC8" w:rsidP="00752AC8">
      <w:pPr>
        <w:pStyle w:val="ListParagraph"/>
        <w:numPr>
          <w:ilvl w:val="0"/>
          <w:numId w:val="4"/>
        </w:numPr>
      </w:pPr>
      <w:r>
        <w:t>Read the poem and detail (in brief) the actions of the narrative.</w:t>
      </w:r>
    </w:p>
    <w:p w:rsidR="00752AC8" w:rsidRDefault="00752AC8" w:rsidP="00752AC8">
      <w:pPr>
        <w:pStyle w:val="ListParagraph"/>
        <w:numPr>
          <w:ilvl w:val="0"/>
          <w:numId w:val="4"/>
        </w:numPr>
      </w:pPr>
      <w:r>
        <w:t xml:space="preserve">List 4-5 words that help to establish the </w:t>
      </w:r>
      <w:r>
        <w:rPr>
          <w:i/>
        </w:rPr>
        <w:t>foreshadowing</w:t>
      </w:r>
      <w:r>
        <w:t xml:space="preserve"> of the events that occur by the end of the poem.</w:t>
      </w:r>
    </w:p>
    <w:p w:rsidR="00752AC8" w:rsidRDefault="00711A30" w:rsidP="00752AC8">
      <w:pPr>
        <w:pStyle w:val="ListParagraph"/>
        <w:numPr>
          <w:ilvl w:val="0"/>
          <w:numId w:val="4"/>
        </w:numPr>
      </w:pPr>
      <w:r>
        <w:t>Imagine you are a psychologist analyzing the speaker of the poem.  What would your final evaluation be of his mental state?  What about the last line?</w:t>
      </w:r>
    </w:p>
    <w:p w:rsidR="00C414E4" w:rsidRDefault="00C414E4" w:rsidP="00C414E4"/>
    <w:p w:rsidR="00C414E4" w:rsidRDefault="00C414E4" w:rsidP="00C414E4"/>
    <w:p w:rsidR="00C414E4" w:rsidRDefault="00C414E4" w:rsidP="00C414E4"/>
    <w:p w:rsidR="00C414E4" w:rsidRDefault="00C414E4" w:rsidP="00C414E4"/>
    <w:p w:rsidR="00C414E4" w:rsidRPr="00C414E4" w:rsidRDefault="00C414E4" w:rsidP="00C414E4">
      <w:r>
        <w:rPr>
          <w:b/>
          <w:i/>
          <w:u w:val="single"/>
        </w:rPr>
        <w:lastRenderedPageBreak/>
        <w:t>HARD TIMES</w:t>
      </w:r>
      <w:r>
        <w:t xml:space="preserve"> </w:t>
      </w:r>
      <w:r w:rsidR="00551A18">
        <w:t>Wrap-Up</w:t>
      </w:r>
      <w:r>
        <w:t xml:space="preserve"> Questions</w:t>
      </w:r>
      <w:r w:rsidR="00551A18">
        <w:t xml:space="preserve"> (Notebook p. 60)</w:t>
      </w:r>
      <w:bookmarkStart w:id="0" w:name="_GoBack"/>
      <w:bookmarkEnd w:id="0"/>
    </w:p>
    <w:p w:rsidR="00C414E4" w:rsidRDefault="00C414E4" w:rsidP="00C414E4"/>
    <w:p w:rsidR="00C414E4" w:rsidRDefault="00C414E4" w:rsidP="00C414E4">
      <w:r>
        <w:t>1. How is the initial description of the setting of the text similar to the man speaking at the beginning of the story?  How might this have been an intentional choice by the author?</w:t>
      </w:r>
    </w:p>
    <w:p w:rsidR="00C414E4" w:rsidRDefault="00C414E4" w:rsidP="00C414E4">
      <w:r>
        <w:t>2. In what way(s) are the names of the characters another intentional choice?  What is being suggested by each?</w:t>
      </w:r>
    </w:p>
    <w:p w:rsidR="00C414E4" w:rsidRDefault="00C414E4" w:rsidP="00C414E4">
      <w:r>
        <w:t xml:space="preserve">3. The conversation between </w:t>
      </w:r>
      <w:proofErr w:type="spellStart"/>
      <w:r>
        <w:t>Gradgrind</w:t>
      </w:r>
      <w:proofErr w:type="spellEnd"/>
      <w:r>
        <w:t xml:space="preserve"> and Sissy reveals what attitudes about children at the time?</w:t>
      </w:r>
    </w:p>
    <w:p w:rsidR="00C414E4" w:rsidRDefault="00C414E4" w:rsidP="00C414E4">
      <w:r>
        <w:t>4. Summarize the argument of why a horse would not be “papered” on the wall?</w:t>
      </w:r>
    </w:p>
    <w:p w:rsidR="00C414E4" w:rsidRDefault="00C414E4" w:rsidP="00C414E4">
      <w:r>
        <w:t>5. In essence, what are these men doing to the children who are sitting in the classroom?</w:t>
      </w:r>
    </w:p>
    <w:p w:rsidR="00C414E4" w:rsidRDefault="00C414E4" w:rsidP="00C414E4">
      <w:r>
        <w:t>6. Analyze the last line of the selection: what commentary is Dickens offering about the priorities of the leaders at the time?</w:t>
      </w:r>
    </w:p>
    <w:p w:rsidR="00752AC8" w:rsidRDefault="00752AC8"/>
    <w:sectPr w:rsidR="00752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C46936"/>
    <w:multiLevelType w:val="hybridMultilevel"/>
    <w:tmpl w:val="61EC11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55087E"/>
    <w:multiLevelType w:val="hybridMultilevel"/>
    <w:tmpl w:val="8C1A4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897B8C"/>
    <w:multiLevelType w:val="hybridMultilevel"/>
    <w:tmpl w:val="7DB4F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5424CB"/>
    <w:multiLevelType w:val="hybridMultilevel"/>
    <w:tmpl w:val="BA445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C8"/>
    <w:rsid w:val="00026C53"/>
    <w:rsid w:val="0040198E"/>
    <w:rsid w:val="00551A18"/>
    <w:rsid w:val="006933C5"/>
    <w:rsid w:val="00711A30"/>
    <w:rsid w:val="00752AC8"/>
    <w:rsid w:val="00C414E4"/>
    <w:rsid w:val="00D567DB"/>
    <w:rsid w:val="00D86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AE391"/>
  <w15:chartTrackingRefBased/>
  <w15:docId w15:val="{DA0DD24E-255C-438F-A621-CA08FCB46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AC8"/>
    <w:pPr>
      <w:ind w:left="720"/>
      <w:contextualSpacing/>
    </w:pPr>
  </w:style>
  <w:style w:type="paragraph" w:styleId="BalloonText">
    <w:name w:val="Balloon Text"/>
    <w:basedOn w:val="Normal"/>
    <w:link w:val="BalloonTextChar"/>
    <w:uiPriority w:val="99"/>
    <w:semiHidden/>
    <w:unhideWhenUsed/>
    <w:rsid w:val="00D56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7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Tyler</dc:creator>
  <cp:keywords/>
  <dc:description/>
  <cp:lastModifiedBy>Campbell, Tyler</cp:lastModifiedBy>
  <cp:revision>3</cp:revision>
  <cp:lastPrinted>2017-03-27T13:35:00Z</cp:lastPrinted>
  <dcterms:created xsi:type="dcterms:W3CDTF">2017-03-27T10:15:00Z</dcterms:created>
  <dcterms:modified xsi:type="dcterms:W3CDTF">2019-03-04T18:42:00Z</dcterms:modified>
</cp:coreProperties>
</file>