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E833" w14:textId="77777777" w:rsidR="00D30805" w:rsidRPr="00D30805" w:rsidRDefault="00D30805" w:rsidP="00D30805">
      <w:pPr>
        <w:rPr>
          <w:rFonts w:ascii="Matura MT Script Capitals" w:hAnsi="Matura MT Script Capitals" w:cs="Beirut"/>
          <w:sz w:val="44"/>
          <w:szCs w:val="28"/>
        </w:rPr>
      </w:pPr>
      <w:r w:rsidRPr="00D30805">
        <w:rPr>
          <w:rFonts w:ascii="Matura MT Script Capitals" w:eastAsia="Calibri" w:hAnsi="Matura MT Script Capitals" w:cs="Calibri"/>
          <w:sz w:val="44"/>
          <w:szCs w:val="28"/>
        </w:rPr>
        <w:t>Victoria</w:t>
      </w:r>
      <w:r w:rsidRPr="00D30805">
        <w:rPr>
          <w:rFonts w:ascii="Matura MT Script Capitals" w:hAnsi="Matura MT Script Capitals" w:cs="Beirut"/>
          <w:sz w:val="44"/>
          <w:szCs w:val="28"/>
        </w:rPr>
        <w:t xml:space="preserve"> </w:t>
      </w:r>
      <w:r w:rsidRPr="00D30805">
        <w:rPr>
          <w:rFonts w:ascii="Matura MT Script Capitals" w:eastAsia="Calibri" w:hAnsi="Matura MT Script Capitals" w:cs="Calibri"/>
          <w:sz w:val="44"/>
          <w:szCs w:val="28"/>
        </w:rPr>
        <w:t>and</w:t>
      </w:r>
      <w:r w:rsidRPr="00D30805">
        <w:rPr>
          <w:rFonts w:ascii="Matura MT Script Capitals" w:hAnsi="Matura MT Script Capitals" w:cs="Beirut"/>
          <w:sz w:val="44"/>
          <w:szCs w:val="28"/>
        </w:rPr>
        <w:t xml:space="preserve"> </w:t>
      </w:r>
      <w:r w:rsidRPr="00D30805">
        <w:rPr>
          <w:rFonts w:ascii="Matura MT Script Capitals" w:eastAsia="Calibri" w:hAnsi="Matura MT Script Capitals" w:cs="Calibri"/>
          <w:sz w:val="44"/>
          <w:szCs w:val="28"/>
        </w:rPr>
        <w:t>Abdul</w:t>
      </w:r>
      <w:r w:rsidRPr="00D30805">
        <w:rPr>
          <w:rFonts w:ascii="Matura MT Script Capitals" w:hAnsi="Matura MT Script Capitals" w:cs="Beirut"/>
          <w:sz w:val="44"/>
          <w:szCs w:val="28"/>
        </w:rPr>
        <w:t xml:space="preserve"> </w:t>
      </w:r>
      <w:r w:rsidRPr="00D30805">
        <w:rPr>
          <w:rFonts w:ascii="Matura MT Script Capitals" w:eastAsia="Calibri" w:hAnsi="Matura MT Script Capitals" w:cs="Calibri"/>
          <w:sz w:val="44"/>
          <w:szCs w:val="28"/>
        </w:rPr>
        <w:t>Video</w:t>
      </w:r>
      <w:r w:rsidRPr="00D30805">
        <w:rPr>
          <w:rFonts w:ascii="Matura MT Script Capitals" w:hAnsi="Matura MT Script Capitals" w:cs="Beirut"/>
          <w:sz w:val="44"/>
          <w:szCs w:val="28"/>
        </w:rPr>
        <w:t xml:space="preserve"> </w:t>
      </w:r>
      <w:r w:rsidRPr="00D30805">
        <w:rPr>
          <w:rFonts w:ascii="Matura MT Script Capitals" w:eastAsia="Calibri" w:hAnsi="Matura MT Script Capitals" w:cs="Calibri"/>
          <w:sz w:val="44"/>
          <w:szCs w:val="28"/>
        </w:rPr>
        <w:t>Guide</w:t>
      </w:r>
    </w:p>
    <w:p w14:paraId="7075E65C" w14:textId="77777777" w:rsidR="00D30805" w:rsidRDefault="00D30805" w:rsidP="00D30805">
      <w:pPr>
        <w:rPr>
          <w:rFonts w:ascii="Times New Roman" w:hAnsi="Times New Roman" w:cs="Times New Roman"/>
          <w:sz w:val="28"/>
          <w:szCs w:val="28"/>
        </w:rPr>
      </w:pPr>
    </w:p>
    <w:p w14:paraId="76133EBF" w14:textId="77777777" w:rsidR="00D30805" w:rsidRDefault="00D30805" w:rsidP="00D30805">
      <w:pPr>
        <w:rPr>
          <w:rFonts w:ascii="Times New Roman" w:hAnsi="Times New Roman" w:cs="Times New Roman"/>
          <w:sz w:val="28"/>
          <w:szCs w:val="28"/>
        </w:rPr>
      </w:pPr>
      <w:r>
        <w:rPr>
          <w:rFonts w:ascii="Times New Roman" w:hAnsi="Times New Roman" w:cs="Times New Roman"/>
          <w:sz w:val="28"/>
          <w:szCs w:val="28"/>
        </w:rPr>
        <w:t xml:space="preserve">Directions:  Answer each of the following questions in complete sentences.  Responses should be </w:t>
      </w:r>
      <w:r>
        <w:rPr>
          <w:rFonts w:ascii="Times New Roman" w:hAnsi="Times New Roman" w:cs="Times New Roman"/>
          <w:b/>
          <w:i/>
          <w:sz w:val="28"/>
          <w:szCs w:val="28"/>
          <w:u w:val="single"/>
        </w:rPr>
        <w:t>your own</w:t>
      </w:r>
      <w:r>
        <w:rPr>
          <w:rFonts w:ascii="Times New Roman" w:hAnsi="Times New Roman" w:cs="Times New Roman"/>
          <w:sz w:val="28"/>
          <w:szCs w:val="28"/>
        </w:rPr>
        <w:t xml:space="preserve"> and reflect careful and thoughtful consideration of the questions at hand.</w:t>
      </w:r>
    </w:p>
    <w:p w14:paraId="5B5B11CE" w14:textId="77777777" w:rsidR="00D30805" w:rsidRDefault="00D30805">
      <w:pPr>
        <w:rPr>
          <w:rFonts w:ascii="Times New Roman" w:hAnsi="Times New Roman" w:cs="Times New Roman"/>
          <w:i/>
          <w:u w:val="single"/>
        </w:rPr>
      </w:pPr>
    </w:p>
    <w:p w14:paraId="4FC705BE" w14:textId="77777777" w:rsidR="00D30805" w:rsidRDefault="00D30805">
      <w:pPr>
        <w:rPr>
          <w:rFonts w:ascii="Times New Roman" w:hAnsi="Times New Roman" w:cs="Times New Roman"/>
          <w:i/>
          <w:u w:val="single"/>
        </w:rPr>
      </w:pPr>
      <w:bookmarkStart w:id="0" w:name="_GoBack"/>
      <w:bookmarkEnd w:id="0"/>
    </w:p>
    <w:p w14:paraId="2134382C" w14:textId="77777777" w:rsidR="00E84912" w:rsidRPr="00D30805" w:rsidRDefault="00E84912">
      <w:pPr>
        <w:rPr>
          <w:rFonts w:ascii="Times New Roman" w:hAnsi="Times New Roman" w:cs="Times New Roman"/>
          <w:i/>
          <w:sz w:val="28"/>
          <w:szCs w:val="28"/>
          <w:u w:val="single"/>
        </w:rPr>
      </w:pPr>
      <w:r w:rsidRPr="00D30805">
        <w:rPr>
          <w:rFonts w:ascii="Times New Roman" w:hAnsi="Times New Roman" w:cs="Times New Roman"/>
          <w:i/>
          <w:sz w:val="28"/>
          <w:szCs w:val="28"/>
          <w:u w:val="single"/>
        </w:rPr>
        <w:t>Film-Based Questions</w:t>
      </w:r>
    </w:p>
    <w:p w14:paraId="6B5BA3E8" w14:textId="77777777" w:rsidR="00E84912" w:rsidRPr="00D30805" w:rsidRDefault="00E84912">
      <w:pPr>
        <w:rPr>
          <w:rFonts w:ascii="Times New Roman" w:hAnsi="Times New Roman" w:cs="Times New Roman"/>
          <w:sz w:val="28"/>
          <w:szCs w:val="28"/>
        </w:rPr>
      </w:pPr>
    </w:p>
    <w:p w14:paraId="35ABF6C4" w14:textId="77777777" w:rsidR="00E84912" w:rsidRPr="00D30805" w:rsidRDefault="00E84912">
      <w:pPr>
        <w:rPr>
          <w:rFonts w:ascii="Times New Roman" w:hAnsi="Times New Roman" w:cs="Times New Roman"/>
          <w:sz w:val="28"/>
          <w:szCs w:val="28"/>
        </w:rPr>
      </w:pPr>
      <w:r w:rsidRPr="00D30805">
        <w:rPr>
          <w:rFonts w:ascii="Times New Roman" w:hAnsi="Times New Roman" w:cs="Times New Roman"/>
          <w:sz w:val="28"/>
          <w:szCs w:val="28"/>
        </w:rPr>
        <w:t xml:space="preserve">1.  Reflect on the </w:t>
      </w:r>
      <w:proofErr w:type="spellStart"/>
      <w:r w:rsidRPr="00D30805">
        <w:rPr>
          <w:rFonts w:ascii="Times New Roman" w:hAnsi="Times New Roman" w:cs="Times New Roman"/>
          <w:sz w:val="28"/>
          <w:szCs w:val="28"/>
        </w:rPr>
        <w:t>way(s</w:t>
      </w:r>
      <w:proofErr w:type="spellEnd"/>
      <w:r w:rsidRPr="00D30805">
        <w:rPr>
          <w:rFonts w:ascii="Times New Roman" w:hAnsi="Times New Roman" w:cs="Times New Roman"/>
          <w:sz w:val="28"/>
          <w:szCs w:val="28"/>
        </w:rPr>
        <w:t>) we are introduced to Victoria and Abdul at the beginning of the film.  In what ways are their different lives immediately painted in stark contrast?</w:t>
      </w:r>
    </w:p>
    <w:p w14:paraId="21267DDE" w14:textId="77777777" w:rsidR="00E84912" w:rsidRPr="00D30805" w:rsidRDefault="00E84912">
      <w:pPr>
        <w:rPr>
          <w:rFonts w:ascii="Times New Roman" w:hAnsi="Times New Roman" w:cs="Times New Roman"/>
          <w:sz w:val="28"/>
          <w:szCs w:val="28"/>
        </w:rPr>
      </w:pPr>
    </w:p>
    <w:p w14:paraId="5CB77E1F" w14:textId="77777777" w:rsidR="00E84912" w:rsidRPr="00D30805" w:rsidRDefault="00E84912">
      <w:pPr>
        <w:rPr>
          <w:rFonts w:ascii="Times New Roman" w:hAnsi="Times New Roman" w:cs="Times New Roman"/>
          <w:sz w:val="28"/>
          <w:szCs w:val="28"/>
        </w:rPr>
      </w:pPr>
      <w:r w:rsidRPr="00D30805">
        <w:rPr>
          <w:rFonts w:ascii="Times New Roman" w:hAnsi="Times New Roman" w:cs="Times New Roman"/>
          <w:sz w:val="28"/>
          <w:szCs w:val="28"/>
        </w:rPr>
        <w:t>2.  Based on our previous study in class, how does Judi Dench’s depiction of Queen Victoria create an accurate portrayal?  What character traits in Abdul lend themselves to his acceptance into British high society?</w:t>
      </w:r>
    </w:p>
    <w:p w14:paraId="066E4840" w14:textId="77777777" w:rsidR="00E84912" w:rsidRPr="00D30805" w:rsidRDefault="00E84912">
      <w:pPr>
        <w:rPr>
          <w:rFonts w:ascii="Times New Roman" w:hAnsi="Times New Roman" w:cs="Times New Roman"/>
          <w:sz w:val="28"/>
          <w:szCs w:val="28"/>
        </w:rPr>
      </w:pPr>
    </w:p>
    <w:p w14:paraId="4FD682AF" w14:textId="77777777" w:rsidR="00E84912" w:rsidRPr="00D30805" w:rsidRDefault="00E84912" w:rsidP="00E84912">
      <w:pPr>
        <w:rPr>
          <w:rFonts w:ascii="Times New Roman" w:hAnsi="Times New Roman" w:cs="Times New Roman"/>
          <w:sz w:val="28"/>
          <w:szCs w:val="28"/>
        </w:rPr>
      </w:pPr>
      <w:r w:rsidRPr="00D30805">
        <w:rPr>
          <w:rFonts w:ascii="Times New Roman" w:hAnsi="Times New Roman" w:cs="Times New Roman"/>
          <w:sz w:val="28"/>
          <w:szCs w:val="28"/>
        </w:rPr>
        <w:t>3</w:t>
      </w:r>
      <w:r w:rsidRPr="00D30805">
        <w:rPr>
          <w:rFonts w:ascii="Times New Roman" w:hAnsi="Times New Roman" w:cs="Times New Roman"/>
          <w:sz w:val="28"/>
          <w:szCs w:val="28"/>
        </w:rPr>
        <w:t>.  Describe the change(</w:t>
      </w:r>
      <w:proofErr w:type="spellStart"/>
      <w:r w:rsidRPr="00D30805">
        <w:rPr>
          <w:rFonts w:ascii="Times New Roman" w:hAnsi="Times New Roman" w:cs="Times New Roman"/>
          <w:sz w:val="28"/>
          <w:szCs w:val="28"/>
        </w:rPr>
        <w:t>s</w:t>
      </w:r>
      <w:proofErr w:type="spellEnd"/>
      <w:r w:rsidRPr="00D30805">
        <w:rPr>
          <w:rFonts w:ascii="Times New Roman" w:hAnsi="Times New Roman" w:cs="Times New Roman"/>
          <w:sz w:val="28"/>
          <w:szCs w:val="28"/>
        </w:rPr>
        <w:t>) that Queen Victoria and Abdul affect upon each other?</w:t>
      </w:r>
    </w:p>
    <w:p w14:paraId="73605FB1" w14:textId="77777777" w:rsidR="00E84912" w:rsidRPr="00D30805" w:rsidRDefault="00E84912">
      <w:pPr>
        <w:rPr>
          <w:rFonts w:ascii="Times New Roman" w:hAnsi="Times New Roman" w:cs="Times New Roman"/>
          <w:sz w:val="28"/>
          <w:szCs w:val="28"/>
        </w:rPr>
      </w:pPr>
    </w:p>
    <w:p w14:paraId="53440DA0" w14:textId="77777777" w:rsidR="00E84912" w:rsidRPr="00D30805" w:rsidRDefault="00E84912">
      <w:pPr>
        <w:rPr>
          <w:rFonts w:ascii="Times New Roman" w:hAnsi="Times New Roman" w:cs="Times New Roman"/>
          <w:sz w:val="28"/>
          <w:szCs w:val="28"/>
        </w:rPr>
      </w:pPr>
      <w:r w:rsidRPr="00D30805">
        <w:rPr>
          <w:rFonts w:ascii="Times New Roman" w:hAnsi="Times New Roman" w:cs="Times New Roman"/>
          <w:sz w:val="28"/>
          <w:szCs w:val="28"/>
        </w:rPr>
        <w:t>4.  How does the director build an emotional arc between two unlikely friends over the course of the film?</w:t>
      </w:r>
    </w:p>
    <w:p w14:paraId="74CB8492" w14:textId="77777777" w:rsidR="00E84912" w:rsidRPr="00D30805" w:rsidRDefault="00E84912">
      <w:pPr>
        <w:rPr>
          <w:rFonts w:ascii="Times New Roman" w:hAnsi="Times New Roman" w:cs="Times New Roman"/>
          <w:sz w:val="28"/>
          <w:szCs w:val="28"/>
        </w:rPr>
      </w:pPr>
    </w:p>
    <w:p w14:paraId="3EA9BFE3" w14:textId="77777777" w:rsidR="00E84912" w:rsidRPr="00D30805" w:rsidRDefault="00E84912">
      <w:pPr>
        <w:rPr>
          <w:rFonts w:ascii="Times New Roman" w:hAnsi="Times New Roman" w:cs="Times New Roman"/>
          <w:i/>
          <w:sz w:val="28"/>
          <w:szCs w:val="28"/>
          <w:u w:val="single"/>
        </w:rPr>
      </w:pPr>
      <w:r w:rsidRPr="00D30805">
        <w:rPr>
          <w:rFonts w:ascii="Times New Roman" w:hAnsi="Times New Roman" w:cs="Times New Roman"/>
          <w:i/>
          <w:sz w:val="28"/>
          <w:szCs w:val="28"/>
          <w:u w:val="single"/>
        </w:rPr>
        <w:t>Connecting with Today (2 pts each)</w:t>
      </w:r>
    </w:p>
    <w:p w14:paraId="11334235" w14:textId="77777777" w:rsidR="00E84912" w:rsidRPr="00D30805" w:rsidRDefault="00E84912" w:rsidP="00E84912">
      <w:pPr>
        <w:rPr>
          <w:rFonts w:ascii="Times New Roman" w:hAnsi="Times New Roman" w:cs="Times New Roman"/>
          <w:sz w:val="28"/>
          <w:szCs w:val="28"/>
        </w:rPr>
      </w:pPr>
    </w:p>
    <w:p w14:paraId="767F9D74" w14:textId="77777777" w:rsidR="00E84912" w:rsidRPr="00D30805" w:rsidRDefault="00E84912" w:rsidP="00E84912">
      <w:pPr>
        <w:rPr>
          <w:rFonts w:ascii="Times New Roman" w:hAnsi="Times New Roman" w:cs="Times New Roman"/>
          <w:sz w:val="28"/>
          <w:szCs w:val="28"/>
        </w:rPr>
      </w:pPr>
      <w:r w:rsidRPr="00D30805">
        <w:rPr>
          <w:rFonts w:ascii="Times New Roman" w:hAnsi="Times New Roman" w:cs="Times New Roman"/>
          <w:sz w:val="28"/>
          <w:szCs w:val="28"/>
        </w:rPr>
        <w:t>5</w:t>
      </w:r>
      <w:r w:rsidRPr="00D30805">
        <w:rPr>
          <w:rFonts w:ascii="Times New Roman" w:hAnsi="Times New Roman" w:cs="Times New Roman"/>
          <w:sz w:val="28"/>
          <w:szCs w:val="28"/>
        </w:rPr>
        <w:t>.  What parallels can be drawn betwee</w:t>
      </w:r>
      <w:r w:rsidRPr="00D30805">
        <w:rPr>
          <w:rFonts w:ascii="Times New Roman" w:hAnsi="Times New Roman" w:cs="Times New Roman"/>
          <w:sz w:val="28"/>
          <w:szCs w:val="28"/>
        </w:rPr>
        <w:t>n things considered important in Victoria’s</w:t>
      </w:r>
      <w:r w:rsidRPr="00D30805">
        <w:rPr>
          <w:rFonts w:ascii="Times New Roman" w:hAnsi="Times New Roman" w:cs="Times New Roman"/>
          <w:sz w:val="28"/>
          <w:szCs w:val="28"/>
        </w:rPr>
        <w:t xml:space="preserve"> court and society today?</w:t>
      </w:r>
    </w:p>
    <w:p w14:paraId="18C85FCF" w14:textId="77777777" w:rsidR="00E84912" w:rsidRPr="00D30805" w:rsidRDefault="00E84912" w:rsidP="00E84912">
      <w:pPr>
        <w:rPr>
          <w:rFonts w:ascii="Times New Roman" w:hAnsi="Times New Roman" w:cs="Times New Roman"/>
          <w:sz w:val="28"/>
          <w:szCs w:val="28"/>
        </w:rPr>
      </w:pPr>
    </w:p>
    <w:p w14:paraId="5A1034A1" w14:textId="77777777" w:rsidR="00E84912" w:rsidRPr="00D30805" w:rsidRDefault="00E84912" w:rsidP="00E84912">
      <w:pPr>
        <w:rPr>
          <w:rFonts w:ascii="Times New Roman" w:eastAsia="Times New Roman" w:hAnsi="Times New Roman" w:cs="Times New Roman"/>
          <w:sz w:val="28"/>
          <w:szCs w:val="28"/>
        </w:rPr>
      </w:pPr>
      <w:r w:rsidRPr="00D30805">
        <w:rPr>
          <w:rFonts w:ascii="Times New Roman" w:hAnsi="Times New Roman" w:cs="Times New Roman"/>
          <w:sz w:val="28"/>
          <w:szCs w:val="28"/>
        </w:rPr>
        <w:t xml:space="preserve">6.  </w:t>
      </w:r>
      <w:r w:rsidRPr="00D30805">
        <w:rPr>
          <w:rFonts w:ascii="Times New Roman" w:eastAsia="Times New Roman" w:hAnsi="Times New Roman" w:cs="Times New Roman"/>
          <w:sz w:val="28"/>
          <w:szCs w:val="28"/>
        </w:rPr>
        <w:t>The film portrays Victoria’s unique experience as a woman in power. How does this reflect - or contrast with - the experiences of women around the world today?</w:t>
      </w:r>
    </w:p>
    <w:p w14:paraId="3ABFF9AD" w14:textId="77777777" w:rsidR="00E84912" w:rsidRPr="00D30805" w:rsidRDefault="00E84912" w:rsidP="00E84912">
      <w:pPr>
        <w:rPr>
          <w:rFonts w:ascii="Times New Roman" w:hAnsi="Times New Roman" w:cs="Times New Roman"/>
          <w:sz w:val="28"/>
          <w:szCs w:val="28"/>
        </w:rPr>
      </w:pPr>
    </w:p>
    <w:p w14:paraId="71DA3EFB" w14:textId="77777777" w:rsidR="00E84912" w:rsidRPr="00D30805" w:rsidRDefault="00E84912" w:rsidP="00E84912">
      <w:pPr>
        <w:rPr>
          <w:rFonts w:ascii="Times New Roman" w:eastAsia="Times New Roman" w:hAnsi="Times New Roman" w:cs="Times New Roman"/>
          <w:sz w:val="28"/>
          <w:szCs w:val="28"/>
        </w:rPr>
      </w:pPr>
      <w:r w:rsidRPr="00D30805">
        <w:rPr>
          <w:rFonts w:ascii="Times New Roman" w:hAnsi="Times New Roman" w:cs="Times New Roman"/>
          <w:sz w:val="28"/>
          <w:szCs w:val="28"/>
        </w:rPr>
        <w:t xml:space="preserve">7.  </w:t>
      </w:r>
      <w:r w:rsidRPr="00D30805">
        <w:rPr>
          <w:rFonts w:ascii="Times New Roman" w:eastAsia="Times New Roman" w:hAnsi="Times New Roman" w:cs="Times New Roman"/>
          <w:sz w:val="28"/>
          <w:szCs w:val="28"/>
        </w:rPr>
        <w:t>What possibilities might be created when two very different cultures, or individuals, are ‘reconciled’ as Victoria and Abdul were? How could this impact global tolerance?</w:t>
      </w:r>
    </w:p>
    <w:p w14:paraId="5CAF1AEB" w14:textId="77777777" w:rsidR="00E84912" w:rsidRDefault="00E84912" w:rsidP="00E84912">
      <w:pPr>
        <w:rPr>
          <w:rFonts w:ascii="Times New Roman" w:eastAsia="Times New Roman" w:hAnsi="Times New Roman" w:cs="Times New Roman"/>
        </w:rPr>
      </w:pPr>
    </w:p>
    <w:p w14:paraId="44A88D67" w14:textId="77777777" w:rsidR="00E84912" w:rsidRPr="00E84912" w:rsidRDefault="00E84912" w:rsidP="00E84912">
      <w:pPr>
        <w:rPr>
          <w:rFonts w:ascii="Times New Roman" w:eastAsia="Times New Roman" w:hAnsi="Times New Roman" w:cs="Times New Roman"/>
        </w:rPr>
      </w:pPr>
    </w:p>
    <w:p w14:paraId="11456EB4" w14:textId="77777777" w:rsidR="00D30805" w:rsidRPr="0017664E" w:rsidRDefault="00D30805" w:rsidP="00D30805">
      <w:pPr>
        <w:rPr>
          <w:rFonts w:ascii="Times New Roman" w:hAnsi="Times New Roman" w:cs="Times New Roman"/>
          <w:sz w:val="28"/>
          <w:szCs w:val="28"/>
        </w:rPr>
      </w:pPr>
      <w:r>
        <w:rPr>
          <w:rFonts w:ascii="Times New Roman" w:hAnsi="Times New Roman" w:cs="Times New Roman"/>
          <w:sz w:val="28"/>
          <w:szCs w:val="28"/>
        </w:rPr>
        <w:t>***To wrap up the video, list 3 different words to fill in this statement: The Vict</w:t>
      </w:r>
      <w:r>
        <w:rPr>
          <w:rFonts w:ascii="Times New Roman" w:hAnsi="Times New Roman" w:cs="Times New Roman"/>
          <w:sz w:val="28"/>
          <w:szCs w:val="28"/>
        </w:rPr>
        <w:t>orian Era was ________________, _____________________, and _____________________.</w:t>
      </w:r>
    </w:p>
    <w:p w14:paraId="2FB4B167" w14:textId="77777777" w:rsidR="00E84912" w:rsidRDefault="00E84912" w:rsidP="00E84912">
      <w:pPr>
        <w:rPr>
          <w:rFonts w:ascii="Times New Roman" w:hAnsi="Times New Roman" w:cs="Times New Roman"/>
        </w:rPr>
      </w:pPr>
    </w:p>
    <w:p w14:paraId="4206973B" w14:textId="77777777" w:rsidR="00E84912" w:rsidRDefault="00E84912" w:rsidP="00E84912">
      <w:pPr>
        <w:rPr>
          <w:rFonts w:ascii="Times New Roman" w:hAnsi="Times New Roman" w:cs="Times New Roman"/>
        </w:rPr>
      </w:pPr>
    </w:p>
    <w:p w14:paraId="11E491F8" w14:textId="77777777" w:rsidR="00E84912" w:rsidRPr="00E84912" w:rsidRDefault="00E84912">
      <w:pPr>
        <w:rPr>
          <w:rFonts w:ascii="Times New Roman" w:hAnsi="Times New Roman" w:cs="Times New Roman"/>
        </w:rPr>
      </w:pPr>
    </w:p>
    <w:sectPr w:rsidR="00E84912" w:rsidRPr="00E84912" w:rsidSect="00230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eirut">
    <w:panose1 w:val="00000600000000000000"/>
    <w:charset w:val="B2"/>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12"/>
    <w:rsid w:val="00230DC7"/>
    <w:rsid w:val="0067397E"/>
    <w:rsid w:val="00D30805"/>
    <w:rsid w:val="00E8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71D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977">
      <w:bodyDiv w:val="1"/>
      <w:marLeft w:val="0"/>
      <w:marRight w:val="0"/>
      <w:marTop w:val="0"/>
      <w:marBottom w:val="0"/>
      <w:divBdr>
        <w:top w:val="none" w:sz="0" w:space="0" w:color="auto"/>
        <w:left w:val="none" w:sz="0" w:space="0" w:color="auto"/>
        <w:bottom w:val="none" w:sz="0" w:space="0" w:color="auto"/>
        <w:right w:val="none" w:sz="0" w:space="0" w:color="auto"/>
      </w:divBdr>
    </w:div>
    <w:div w:id="905530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219</Words>
  <Characters>1253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2020-03-18T17:12:00Z</dcterms:created>
  <dcterms:modified xsi:type="dcterms:W3CDTF">2020-03-18T17:32:00Z</dcterms:modified>
</cp:coreProperties>
</file>