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37" w:rsidRDefault="005C0F37">
      <w:r>
        <w:t>Directions:  Use the links before each question to help you answer it.  Be sure that you answer all parts of each question for full credit.</w:t>
      </w:r>
    </w:p>
    <w:p w:rsidR="005C0F37" w:rsidRDefault="005C0F37" w:rsidP="005C0F37">
      <w:pPr>
        <w:spacing w:line="285" w:lineRule="atLeast"/>
        <w:rPr>
          <w:rFonts w:ascii="Georgia" w:hAnsi="Georgia"/>
          <w:color w:val="000000"/>
          <w:shd w:val="clear" w:color="auto" w:fill="FFFFFF"/>
        </w:rPr>
      </w:pPr>
      <w:r>
        <w:rPr>
          <w:rStyle w:val="Strong"/>
          <w:rFonts w:ascii="Georgia" w:hAnsi="Georgia"/>
          <w:color w:val="000000"/>
          <w:sz w:val="27"/>
          <w:szCs w:val="27"/>
          <w:u w:val="single"/>
          <w:shd w:val="clear" w:color="auto" w:fill="FFFFFF"/>
        </w:rPr>
        <w:t>A Revolution in Thought</w:t>
      </w:r>
    </w:p>
    <w:p w:rsidR="005C0F37" w:rsidRPr="005C0F37" w:rsidRDefault="00D92234" w:rsidP="005C0F37">
      <w:pPr>
        <w:spacing w:line="285" w:lineRule="atLeast"/>
        <w:rPr>
          <w:rStyle w:val="xapple-style-span"/>
          <w:rFonts w:ascii="Georgia" w:hAnsi="Georgia" w:cs="Arial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38EE7F" wp14:editId="75227771">
            <wp:simplePos x="0" y="0"/>
            <wp:positionH relativeFrom="column">
              <wp:posOffset>4991100</wp:posOffset>
            </wp:positionH>
            <wp:positionV relativeFrom="paragraph">
              <wp:posOffset>15240</wp:posOffset>
            </wp:positionV>
            <wp:extent cx="161925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46" y="21482"/>
                <wp:lineTo x="21346" y="0"/>
                <wp:lineTo x="0" y="0"/>
              </wp:wrapPolygon>
            </wp:wrapTight>
            <wp:docPr id="1" name="Picture 1" descr="http://www.slate.com/content/dam/slate/articles/health_and_science/science/2013/11/131125_SCI_Darwinism.jpg.CROP.promovar-medium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te.com/content/dam/slate/articles/health_and_science/science/2013/11/131125_SCI_Darwinism.jpg.CROP.promovar-medium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="005C0F37" w:rsidRPr="006F2422">
          <w:rPr>
            <w:rStyle w:val="Hyperlink"/>
            <w:rFonts w:ascii="Georgia" w:hAnsi="Georgia" w:cs="Arial"/>
            <w:shd w:val="clear" w:color="auto" w:fill="FFFFFF"/>
          </w:rPr>
          <w:t>http://www.allaboutscience.org/what-is-social-darwinism-faq.htm</w:t>
        </w:r>
      </w:hyperlink>
      <w:r w:rsidR="005C0F37">
        <w:rPr>
          <w:rFonts w:ascii="Georgia" w:hAnsi="Georgia" w:cs="Arial"/>
          <w:color w:val="000000"/>
          <w:shd w:val="clear" w:color="auto" w:fill="FFFFFF"/>
        </w:rPr>
        <w:t xml:space="preserve"> </w:t>
      </w:r>
    </w:p>
    <w:p w:rsidR="005C0F37" w:rsidRDefault="005C0F37" w:rsidP="005C0F37">
      <w:pPr>
        <w:spacing w:line="285" w:lineRule="atLeast"/>
        <w:rPr>
          <w:rStyle w:val="xapple-style-span"/>
          <w:rFonts w:ascii="Arial" w:hAnsi="Arial" w:cs="Arial"/>
        </w:rPr>
      </w:pPr>
      <w:r>
        <w:rPr>
          <w:rStyle w:val="xapple-style-span"/>
          <w:rFonts w:ascii="Georgia" w:hAnsi="Georgia"/>
          <w:color w:val="000000"/>
          <w:shd w:val="clear" w:color="auto" w:fill="FFFFFF"/>
        </w:rPr>
        <w:t xml:space="preserve">1.  What is social </w:t>
      </w:r>
      <w:proofErr w:type="spellStart"/>
      <w:r>
        <w:rPr>
          <w:rStyle w:val="xapple-style-span"/>
          <w:rFonts w:ascii="Georgia" w:hAnsi="Georgia"/>
          <w:color w:val="000000"/>
          <w:shd w:val="clear" w:color="auto" w:fill="FFFFFF"/>
        </w:rPr>
        <w:t>darwinism</w:t>
      </w:r>
      <w:proofErr w:type="spellEnd"/>
      <w:r>
        <w:rPr>
          <w:rStyle w:val="xapple-style-span"/>
          <w:rFonts w:ascii="Georgia" w:hAnsi="Georgia"/>
          <w:color w:val="000000"/>
          <w:shd w:val="clear" w:color="auto" w:fill="FFFFFF"/>
        </w:rPr>
        <w:t>?  How is it related to the work of Charles Darwin?</w:t>
      </w:r>
    </w:p>
    <w:p w:rsidR="005C0F37" w:rsidRDefault="00CD1C82" w:rsidP="005C0F37">
      <w:pPr>
        <w:tabs>
          <w:tab w:val="left" w:pos="6690"/>
        </w:tabs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hyperlink r:id="rId6" w:tgtFrame="_blank" w:history="1">
        <w:r w:rsidR="005C0F37">
          <w:rPr>
            <w:rStyle w:val="Hyperlink"/>
            <w:color w:val="800080"/>
            <w:shd w:val="clear" w:color="auto" w:fill="FFFFFF"/>
          </w:rPr>
          <w:t>http://www.here-be-dreams.com/psychology/freud.html</w:t>
        </w:r>
      </w:hyperlink>
      <w:r w:rsidR="005C0F37">
        <w:rPr>
          <w:rFonts w:ascii="Georgia" w:hAnsi="Georgia" w:cs="Arial"/>
          <w:color w:val="000000"/>
          <w:shd w:val="clear" w:color="auto" w:fill="FFFFFF"/>
        </w:rPr>
        <w:tab/>
      </w:r>
    </w:p>
    <w:p w:rsidR="005C0F37" w:rsidRDefault="005C0F37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>2.  Explain Freud's free association technique of dream interpretation?</w:t>
      </w:r>
    </w:p>
    <w:p w:rsidR="005C0F37" w:rsidRDefault="005C0F37" w:rsidP="005C0F37">
      <w:pPr>
        <w:spacing w:line="285" w:lineRule="atLeast"/>
        <w:rPr>
          <w:rFonts w:ascii="Georgia" w:hAnsi="Georgia"/>
        </w:rPr>
      </w:pPr>
    </w:p>
    <w:p w:rsidR="005C0F37" w:rsidRDefault="005C0F37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rStyle w:val="Strong"/>
          <w:rFonts w:ascii="Georgia" w:hAnsi="Georgia" w:cs="Arial"/>
          <w:color w:val="000000"/>
          <w:sz w:val="27"/>
          <w:szCs w:val="27"/>
          <w:u w:val="single"/>
          <w:shd w:val="clear" w:color="auto" w:fill="FFFFFF"/>
        </w:rPr>
        <w:t>The Great War</w:t>
      </w:r>
    </w:p>
    <w:p w:rsidR="005C0F37" w:rsidRDefault="00CD1C82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hyperlink r:id="rId7" w:history="1">
        <w:r w:rsidR="005C0F37" w:rsidRPr="006F2422">
          <w:rPr>
            <w:rStyle w:val="Hyperlink"/>
            <w:rFonts w:ascii="Georgia" w:hAnsi="Georgia" w:cs="Arial"/>
            <w:shd w:val="clear" w:color="auto" w:fill="FFFFFF"/>
          </w:rPr>
          <w:t>http://theconversation.com/the-soldiers-across-europe-who-were-excited-about-world-war-i-29807</w:t>
        </w:r>
      </w:hyperlink>
      <w:r w:rsidR="005C0F37">
        <w:rPr>
          <w:rFonts w:ascii="Georgia" w:hAnsi="Georgia" w:cs="Arial"/>
          <w:color w:val="000000"/>
          <w:shd w:val="clear" w:color="auto" w:fill="FFFFFF"/>
        </w:rPr>
        <w:t xml:space="preserve"> </w:t>
      </w:r>
    </w:p>
    <w:p w:rsidR="005C0F37" w:rsidRDefault="00CD1C82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hyperlink r:id="rId8" w:history="1">
        <w:r w:rsidR="005C0F37" w:rsidRPr="006F2422">
          <w:rPr>
            <w:rStyle w:val="Hyperlink"/>
            <w:rFonts w:ascii="Georgia" w:hAnsi="Georgia" w:cs="Arial"/>
            <w:shd w:val="clear" w:color="auto" w:fill="FFFFFF"/>
          </w:rPr>
          <w:t>http://politicalscience.osu.edu/faculty/jmueller/bjps11991.pdf</w:t>
        </w:r>
      </w:hyperlink>
      <w:r w:rsidR="005C0F37">
        <w:rPr>
          <w:rFonts w:ascii="Georgia" w:hAnsi="Georgia" w:cs="Arial"/>
          <w:color w:val="000000"/>
          <w:shd w:val="clear" w:color="auto" w:fill="FFFFFF"/>
        </w:rPr>
        <w:t xml:space="preserve"> </w:t>
      </w:r>
    </w:p>
    <w:p w:rsidR="005C0F37" w:rsidRDefault="00600BF1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1AF265" wp14:editId="59D1E149">
            <wp:simplePos x="0" y="0"/>
            <wp:positionH relativeFrom="column">
              <wp:posOffset>-838200</wp:posOffset>
            </wp:positionH>
            <wp:positionV relativeFrom="paragraph">
              <wp:posOffset>369570</wp:posOffset>
            </wp:positionV>
            <wp:extent cx="2162175" cy="1413510"/>
            <wp:effectExtent l="0" t="0" r="9525" b="0"/>
            <wp:wrapTight wrapText="bothSides">
              <wp:wrapPolygon edited="0">
                <wp:start x="0" y="0"/>
                <wp:lineTo x="0" y="21251"/>
                <wp:lineTo x="21505" y="21251"/>
                <wp:lineTo x="21505" y="0"/>
                <wp:lineTo x="0" y="0"/>
              </wp:wrapPolygon>
            </wp:wrapTight>
            <wp:docPr id="2" name="Picture 2" descr="http://www.historyonthenet.com/authentichistory/1914-1920/1-overview/1-origins/CHART_Alli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storyonthenet.com/authentichistory/1914-1920/1-overview/1-origins/CHART_Allian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5C0F37" w:rsidRPr="006F2422">
          <w:rPr>
            <w:rStyle w:val="Hyperlink"/>
            <w:rFonts w:ascii="Georgia" w:hAnsi="Georgia" w:cs="Arial"/>
            <w:shd w:val="clear" w:color="auto" w:fill="FFFFFF"/>
          </w:rPr>
          <w:t>http://ww1centenary.oucs.ox.ac.uk/memoryofwar/continuations-or-new-beginnings-changing-attitudes-to-the-first-world-war/</w:t>
        </w:r>
      </w:hyperlink>
      <w:r w:rsidR="005C0F37">
        <w:rPr>
          <w:rFonts w:ascii="Georgia" w:hAnsi="Georgia" w:cs="Arial"/>
          <w:color w:val="000000"/>
          <w:shd w:val="clear" w:color="auto" w:fill="FFFFFF"/>
        </w:rPr>
        <w:t xml:space="preserve"> </w:t>
      </w:r>
    </w:p>
    <w:p w:rsidR="005C0F37" w:rsidRDefault="005C0F37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>3.  How did western society feel about warfare in general before the Great War?  How and why did this attitude change in the post-war period?</w:t>
      </w:r>
    </w:p>
    <w:p w:rsidR="005C0F37" w:rsidRDefault="00CD1C82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hyperlink r:id="rId11" w:tgtFrame="_blank" w:history="1">
        <w:r w:rsidR="005C0F37">
          <w:rPr>
            <w:rStyle w:val="Hyperlink"/>
            <w:rFonts w:ascii="Georgia" w:hAnsi="Georgia" w:cs="Arial"/>
            <w:shd w:val="clear" w:color="auto" w:fill="FFFFFF"/>
          </w:rPr>
          <w:t>http://www.mrdowling.com/706-alliances.html</w:t>
        </w:r>
      </w:hyperlink>
    </w:p>
    <w:p w:rsidR="005C0F37" w:rsidRDefault="005C0F37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>4.  What is ironic about the alliance systems put into place in Europe? </w:t>
      </w:r>
    </w:p>
    <w:p w:rsidR="005C0F37" w:rsidRDefault="00CD1C82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hyperlink r:id="rId12" w:history="1">
        <w:r w:rsidR="004B3D0A" w:rsidRPr="006F2422">
          <w:rPr>
            <w:rStyle w:val="Hyperlink"/>
            <w:rFonts w:ascii="Georgia" w:hAnsi="Georgia" w:cs="Arial"/>
            <w:shd w:val="clear" w:color="auto" w:fill="FFFFFF"/>
          </w:rPr>
          <w:t>http://www.teachertube.com/video/wwi-causes-720?utm_source=google&amp;utm_medium=video&amp;utm_campaign=preroll&amp;utm_term=search&amp;utm_content=video-ads</w:t>
        </w:r>
      </w:hyperlink>
      <w:r w:rsidR="004B3D0A">
        <w:rPr>
          <w:rFonts w:ascii="Georgia" w:hAnsi="Georgia" w:cs="Arial"/>
          <w:color w:val="000000"/>
          <w:shd w:val="clear" w:color="auto" w:fill="FFFFFF"/>
        </w:rPr>
        <w:t xml:space="preserve"> </w:t>
      </w:r>
    </w:p>
    <w:p w:rsidR="004B3D0A" w:rsidRDefault="004B3D0A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>5.  Watch the video above and list the causes suggested for WWI.</w:t>
      </w:r>
    </w:p>
    <w:p w:rsidR="004B3D0A" w:rsidRDefault="004B3D0A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</w:p>
    <w:p w:rsidR="005C0F37" w:rsidRDefault="005C0F37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rStyle w:val="Strong"/>
          <w:rFonts w:ascii="Georgia" w:hAnsi="Georgia" w:cs="Arial"/>
          <w:color w:val="000000"/>
          <w:sz w:val="27"/>
          <w:szCs w:val="27"/>
          <w:u w:val="single"/>
          <w:shd w:val="clear" w:color="auto" w:fill="FFFFFF"/>
        </w:rPr>
        <w:t>A Revolution in Literature</w:t>
      </w:r>
    </w:p>
    <w:p w:rsidR="005C0F37" w:rsidRDefault="00CD1C82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hyperlink r:id="rId13" w:tgtFrame="_blank" w:history="1">
        <w:r w:rsidR="005C0F37">
          <w:rPr>
            <w:rStyle w:val="Hyperlink"/>
            <w:rFonts w:ascii="Georgia" w:hAnsi="Georgia" w:cs="Arial"/>
            <w:shd w:val="clear" w:color="auto" w:fill="FFFFFF"/>
          </w:rPr>
          <w:t>http://classiclit.about.com/od/literaryterms/g/aa_stream.htm</w:t>
        </w:r>
      </w:hyperlink>
    </w:p>
    <w:p w:rsidR="005C0F37" w:rsidRDefault="003F2ED0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CDC773" wp14:editId="2E698389">
            <wp:simplePos x="0" y="0"/>
            <wp:positionH relativeFrom="margin">
              <wp:posOffset>4019550</wp:posOffset>
            </wp:positionH>
            <wp:positionV relativeFrom="paragraph">
              <wp:posOffset>9525</wp:posOffset>
            </wp:positionV>
            <wp:extent cx="26098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3" name="Picture 3" descr="http://i.huffpost.com/gen/2528568/images/o-VIRGINIA-WOOLF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huffpost.com/gen/2528568/images/o-VIRGINIA-WOOLF-faceboo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041">
        <w:rPr>
          <w:rFonts w:ascii="Georgia" w:hAnsi="Georgia" w:cs="Arial"/>
          <w:color w:val="000000"/>
          <w:shd w:val="clear" w:color="auto" w:fill="FFFFFF"/>
        </w:rPr>
        <w:t>6</w:t>
      </w:r>
      <w:r w:rsidR="005C0F37">
        <w:rPr>
          <w:rFonts w:ascii="Georgia" w:hAnsi="Georgia" w:cs="Arial"/>
          <w:color w:val="000000"/>
          <w:shd w:val="clear" w:color="auto" w:fill="FFFFFF"/>
        </w:rPr>
        <w:t>.  How does the "stream of consciousness" style of Virginia Woolf's writing differ from chronological storytelling?</w:t>
      </w:r>
    </w:p>
    <w:p w:rsidR="003F2ED0" w:rsidRDefault="003F2ED0" w:rsidP="005C0F37">
      <w:pPr>
        <w:spacing w:line="285" w:lineRule="atLeast"/>
        <w:rPr>
          <w:color w:val="800080"/>
          <w:shd w:val="clear" w:color="auto" w:fill="FFFFFF"/>
        </w:rPr>
      </w:pPr>
    </w:p>
    <w:p w:rsidR="003F2ED0" w:rsidRDefault="003F2ED0" w:rsidP="005C0F37">
      <w:pPr>
        <w:spacing w:line="285" w:lineRule="atLeast"/>
        <w:rPr>
          <w:color w:val="800080"/>
          <w:shd w:val="clear" w:color="auto" w:fill="FFFFFF"/>
        </w:rPr>
      </w:pPr>
    </w:p>
    <w:p w:rsidR="00CD1C82" w:rsidRDefault="00CD1C82" w:rsidP="005C0F37">
      <w:pPr>
        <w:spacing w:line="285" w:lineRule="atLeast"/>
      </w:pPr>
    </w:p>
    <w:p w:rsidR="00CD1C82" w:rsidRDefault="00CD1C82" w:rsidP="005C0F37">
      <w:pPr>
        <w:spacing w:line="285" w:lineRule="atLeast"/>
      </w:pPr>
    </w:p>
    <w:p w:rsidR="005C0F37" w:rsidRDefault="00CD1C82" w:rsidP="005C0F37">
      <w:pPr>
        <w:spacing w:line="285" w:lineRule="atLeast"/>
        <w:rPr>
          <w:color w:val="800080"/>
          <w:shd w:val="clear" w:color="auto" w:fill="FFFFFF"/>
        </w:rPr>
      </w:pPr>
      <w:hyperlink r:id="rId15" w:history="1">
        <w:r w:rsidR="005C0F37" w:rsidRPr="006F2422">
          <w:rPr>
            <w:rStyle w:val="Hyperlink"/>
            <w:shd w:val="clear" w:color="auto" w:fill="FFFFFF"/>
          </w:rPr>
          <w:t>http://study.com/academy/lesson/introduction-to-modernism.html</w:t>
        </w:r>
      </w:hyperlink>
      <w:r w:rsidR="005C0F37">
        <w:rPr>
          <w:color w:val="800080"/>
          <w:shd w:val="clear" w:color="auto" w:fill="FFFFFF"/>
        </w:rPr>
        <w:t xml:space="preserve"> </w:t>
      </w:r>
    </w:p>
    <w:p w:rsidR="003B254B" w:rsidRDefault="00E55041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>7</w:t>
      </w:r>
      <w:r w:rsidR="005C0F37">
        <w:rPr>
          <w:rFonts w:ascii="Georgia" w:hAnsi="Georgia" w:cs="Arial"/>
          <w:color w:val="000000"/>
          <w:shd w:val="clear" w:color="auto" w:fill="FFFFFF"/>
        </w:rPr>
        <w:t>.  Name characteristics of modernism in literature as described by the video.</w:t>
      </w:r>
    </w:p>
    <w:p w:rsidR="005C0F37" w:rsidRDefault="00CD1C82" w:rsidP="005C0F37">
      <w:pPr>
        <w:spacing w:line="285" w:lineRule="atLeast"/>
        <w:rPr>
          <w:color w:val="800080"/>
          <w:shd w:val="clear" w:color="auto" w:fill="FFFFFF"/>
        </w:rPr>
      </w:pPr>
      <w:hyperlink r:id="rId16" w:tgtFrame="_blank" w:history="1">
        <w:r w:rsidR="005C0F37">
          <w:rPr>
            <w:rStyle w:val="Hyperlink"/>
            <w:shd w:val="clear" w:color="auto" w:fill="FFFFFF"/>
          </w:rPr>
          <w:t>http://www.brighthub.com/education/k-12/articles/29453.aspx</w:t>
        </w:r>
      </w:hyperlink>
      <w:r w:rsidR="003F2ED0">
        <w:rPr>
          <w:noProof/>
        </w:rPr>
        <w:drawing>
          <wp:inline distT="0" distB="0" distL="0" distR="0">
            <wp:extent cx="5715000" cy="2276475"/>
            <wp:effectExtent l="0" t="0" r="0" b="9525"/>
            <wp:docPr id="4" name="Picture 4" descr="https://whatkittysawtoday.files.wordpress.com/2014/11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hatkittysawtoday.files.wordpress.com/2014/11/5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4B" w:rsidRDefault="00CD1C82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hyperlink r:id="rId18" w:history="1">
        <w:r w:rsidR="003B254B" w:rsidRPr="006F2422">
          <w:rPr>
            <w:rStyle w:val="Hyperlink"/>
            <w:rFonts w:ascii="Georgia" w:hAnsi="Georgia" w:cs="Arial"/>
            <w:shd w:val="clear" w:color="auto" w:fill="FFFFFF"/>
          </w:rPr>
          <w:t>http://www.teachertube.com/video/modernism-in-literature-84360</w:t>
        </w:r>
      </w:hyperlink>
      <w:r w:rsidR="003B254B">
        <w:rPr>
          <w:rFonts w:ascii="Georgia" w:hAnsi="Georgia" w:cs="Arial"/>
          <w:color w:val="000000"/>
          <w:shd w:val="clear" w:color="auto" w:fill="FFFFFF"/>
        </w:rPr>
        <w:t xml:space="preserve"> </w:t>
      </w:r>
    </w:p>
    <w:p w:rsidR="005C0F37" w:rsidRDefault="00E55041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>8</w:t>
      </w:r>
      <w:r w:rsidR="005C0F37">
        <w:rPr>
          <w:rFonts w:ascii="Georgia" w:hAnsi="Georgia" w:cs="Arial"/>
          <w:color w:val="000000"/>
          <w:shd w:val="clear" w:color="auto" w:fill="FFFFFF"/>
        </w:rPr>
        <w:t>.  Who were the main proponents of British Modernism and what were their major works?</w:t>
      </w:r>
    </w:p>
    <w:p w:rsidR="005C0F37" w:rsidRDefault="005C0F37" w:rsidP="005C0F37">
      <w:pPr>
        <w:spacing w:line="285" w:lineRule="atLeast"/>
        <w:rPr>
          <w:color w:val="800080"/>
          <w:shd w:val="clear" w:color="auto" w:fill="FFFFFF"/>
        </w:rPr>
      </w:pPr>
    </w:p>
    <w:p w:rsidR="005C0F37" w:rsidRDefault="005C0F37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rStyle w:val="Strong"/>
          <w:rFonts w:ascii="Georgia" w:hAnsi="Georgia" w:cs="Arial"/>
          <w:color w:val="000000"/>
          <w:sz w:val="27"/>
          <w:szCs w:val="27"/>
          <w:u w:val="single"/>
          <w:shd w:val="clear" w:color="auto" w:fill="FFFFFF"/>
        </w:rPr>
        <w:t>Sunset of an Empire</w:t>
      </w:r>
    </w:p>
    <w:bookmarkStart w:id="0" w:name="_GoBack"/>
    <w:p w:rsidR="005C0F37" w:rsidRDefault="00CD1C82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fldChar w:fldCharType="begin"/>
      </w:r>
      <w:r>
        <w:instrText xml:space="preserve"> HYPERLINK "https://na01.safelinks.protection.outlook.com/?url=http%3A%2F%2Fwww.wwnorton.com%2Fcollege%2Fenglish%2Fnael%2F20century%2Ftopic_1%2Fwelcome.htm&amp;data=01%7C01%7Ctyler.campbell%40polk-fl.net%7C0b7d572b2c5f49ca7bd508d492cfd1e1%7C3ce159a93b59425bb96</w:instrText>
      </w:r>
      <w:r>
        <w:instrText xml:space="preserve">604d39f099bba%7C0&amp;sdata=Nht8cOXF%2FPhlYwXgx3%2FighUY4l3aM7fd529H5sgHTHw%3D&amp;reserved=0" \t "_blank" </w:instrText>
      </w:r>
      <w:r>
        <w:fldChar w:fldCharType="separate"/>
      </w:r>
      <w:r w:rsidR="005C0F37">
        <w:rPr>
          <w:rStyle w:val="Hyperlink"/>
          <w:rFonts w:ascii="Georgia" w:hAnsi="Georgia" w:cs="Arial"/>
          <w:shd w:val="clear" w:color="auto" w:fill="FFFFFF"/>
        </w:rPr>
        <w:t>http://www.wwnorton.com/college/english/nael/20century/topic_1/welcome.htm</w:t>
      </w:r>
      <w:r>
        <w:rPr>
          <w:rStyle w:val="Hyperlink"/>
          <w:rFonts w:ascii="Georgia" w:hAnsi="Georgia" w:cs="Arial"/>
          <w:shd w:val="clear" w:color="auto" w:fill="FFFFFF"/>
        </w:rPr>
        <w:fldChar w:fldCharType="end"/>
      </w:r>
    </w:p>
    <w:bookmarkEnd w:id="0"/>
    <w:p w:rsidR="005C0F37" w:rsidRDefault="00E55041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>9</w:t>
      </w:r>
      <w:r w:rsidR="005C0F37">
        <w:rPr>
          <w:rFonts w:ascii="Georgia" w:hAnsi="Georgia" w:cs="Arial"/>
          <w:color w:val="000000"/>
          <w:shd w:val="clear" w:color="auto" w:fill="FFFFFF"/>
        </w:rPr>
        <w:t>.  What event is generally seen as marking the high point of the "second" British Empire?</w:t>
      </w:r>
    </w:p>
    <w:p w:rsidR="005C0F37" w:rsidRDefault="005C0F37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>(NO LINK REQUIRED)</w:t>
      </w:r>
    </w:p>
    <w:p w:rsidR="005C0F37" w:rsidRDefault="005E62D4" w:rsidP="005C0F37">
      <w:pPr>
        <w:spacing w:line="285" w:lineRule="atLeast"/>
        <w:rPr>
          <w:rFonts w:ascii="Georgia" w:hAnsi="Georgia" w:cs="Arial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E7D472" wp14:editId="45CE0C81">
            <wp:simplePos x="0" y="0"/>
            <wp:positionH relativeFrom="column">
              <wp:posOffset>1752600</wp:posOffset>
            </wp:positionH>
            <wp:positionV relativeFrom="paragraph">
              <wp:posOffset>430530</wp:posOffset>
            </wp:positionV>
            <wp:extent cx="2057400" cy="1547165"/>
            <wp:effectExtent l="0" t="0" r="0" b="0"/>
            <wp:wrapTight wrapText="bothSides">
              <wp:wrapPolygon edited="0">
                <wp:start x="0" y="0"/>
                <wp:lineTo x="0" y="21281"/>
                <wp:lineTo x="21400" y="21281"/>
                <wp:lineTo x="21400" y="0"/>
                <wp:lineTo x="0" y="0"/>
              </wp:wrapPolygon>
            </wp:wrapTight>
            <wp:docPr id="5" name="Picture 5" descr="http://nationalviews.com/wp-content/uploads/2016/08/indian-independence-august-15-1947-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tionalviews.com/wp-content/uploads/2016/08/indian-independence-august-15-1947-photo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041">
        <w:rPr>
          <w:rFonts w:ascii="Georgia" w:hAnsi="Georgia" w:cs="Arial"/>
          <w:color w:val="000000"/>
          <w:shd w:val="clear" w:color="auto" w:fill="FFFFFF"/>
        </w:rPr>
        <w:t>10</w:t>
      </w:r>
      <w:r w:rsidR="005C0F37">
        <w:rPr>
          <w:rFonts w:ascii="Georgia" w:hAnsi="Georgia" w:cs="Arial"/>
          <w:color w:val="000000"/>
          <w:shd w:val="clear" w:color="auto" w:fill="FFFFFF"/>
        </w:rPr>
        <w:t>.  What aspects of both World Wars would have led colonists to believe in and fight for their independence?</w:t>
      </w:r>
    </w:p>
    <w:p w:rsidR="005C0F37" w:rsidRDefault="005C0F37"/>
    <w:sectPr w:rsidR="005C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BF"/>
    <w:rsid w:val="00026C53"/>
    <w:rsid w:val="000B22BF"/>
    <w:rsid w:val="003B254B"/>
    <w:rsid w:val="003F2ED0"/>
    <w:rsid w:val="0040198E"/>
    <w:rsid w:val="004B3D0A"/>
    <w:rsid w:val="005C0F37"/>
    <w:rsid w:val="005E62D4"/>
    <w:rsid w:val="00600BF1"/>
    <w:rsid w:val="00CD1C82"/>
    <w:rsid w:val="00D92234"/>
    <w:rsid w:val="00E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3BB90-DBD2-449A-8CF2-2939D35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2BF"/>
    <w:rPr>
      <w:color w:val="0563C1" w:themeColor="hyperlink"/>
      <w:u w:val="single"/>
    </w:rPr>
  </w:style>
  <w:style w:type="character" w:customStyle="1" w:styleId="xapple-style-span">
    <w:name w:val="x_apple-style-span"/>
    <w:basedOn w:val="DefaultParagraphFont"/>
    <w:rsid w:val="005C0F37"/>
  </w:style>
  <w:style w:type="character" w:styleId="Strong">
    <w:name w:val="Strong"/>
    <w:basedOn w:val="DefaultParagraphFont"/>
    <w:uiPriority w:val="22"/>
    <w:qFormat/>
    <w:rsid w:val="005C0F37"/>
    <w:rPr>
      <w:b/>
      <w:bCs/>
    </w:rPr>
  </w:style>
  <w:style w:type="paragraph" w:styleId="ListParagraph">
    <w:name w:val="List Paragraph"/>
    <w:basedOn w:val="Normal"/>
    <w:uiPriority w:val="34"/>
    <w:qFormat/>
    <w:rsid w:val="005C0F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0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calscience.osu.edu/faculty/jmueller/bjps11991.pdf" TargetMode="External"/><Relationship Id="rId13" Type="http://schemas.openxmlformats.org/officeDocument/2006/relationships/hyperlink" Target="https://na01.safelinks.protection.outlook.com/?url=http%3A%2F%2Fclassiclit.about.com%2Fod%2Fliteraryterms%2Fg%2Faa_stream.htm&amp;data=01%7C01%7Ctyler.campbell%40polk-fl.net%7C0b7d572b2c5f49ca7bd508d492cfd1e1%7C3ce159a93b59425bb96604d39f099bba%7C0&amp;sdata=zVu%2FSOUbHbe9owxsE0MMyC7%2FwVjxwTXpviLLdEUCCOg%3D&amp;reserved=0" TargetMode="External"/><Relationship Id="rId18" Type="http://schemas.openxmlformats.org/officeDocument/2006/relationships/hyperlink" Target="http://www.teachertube.com/video/modernism-in-literature-8436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heconversation.com/the-soldiers-across-europe-who-were-excited-about-world-war-i-29807" TargetMode="External"/><Relationship Id="rId12" Type="http://schemas.openxmlformats.org/officeDocument/2006/relationships/hyperlink" Target="http://www.teachertube.com/video/wwi-causes-720?utm_source=google&amp;utm_medium=video&amp;utm_campaign=preroll&amp;utm_term=search&amp;utm_content=video-ads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na01.safelinks.protection.outlook.com/?url=http%3A%2F%2Fwww.brighthub.com%2Feducation%2Fk-12%2Farticles%2F29453.aspx&amp;data=01%7C01%7Ctyler.campbell%40polk-fl.net%7C0b7d572b2c5f49ca7bd508d492cfd1e1%7C3ce159a93b59425bb96604d39f099bba%7C0&amp;sdata=qRCsKLOgTedNWhsahPqL81JRcccnL64AbBCvYpjp754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%3A%2F%2Fwww.here-be-dreams.com%2Fpsychology%2Ffreud.html&amp;data=01%7C01%7Ctyler.campbell%40polk-fl.net%7C0b7d572b2c5f49ca7bd508d492cfd1e1%7C3ce159a93b59425bb96604d39f099bba%7C0&amp;sdata=B9oi%2BGhoYvKY1azxnm6dvfQTryuX7nrHkiPRxIa2kH4%3D&amp;reserved=0" TargetMode="External"/><Relationship Id="rId11" Type="http://schemas.openxmlformats.org/officeDocument/2006/relationships/hyperlink" Target="https://na01.safelinks.protection.outlook.com/?url=http%3A%2F%2Fwww.mrdowling.com%2F706-alliances.html&amp;data=01%7C01%7Ctyler.campbell%40polk-fl.net%7C0b7d572b2c5f49ca7bd508d492cfd1e1%7C3ce159a93b59425bb96604d39f099bba%7C0&amp;sdata=QOYj1gz2Z0Xbvmz3oggtoBDGaBD4CxnvP51bOl2AElU%3D&amp;reserved=0" TargetMode="External"/><Relationship Id="rId5" Type="http://schemas.openxmlformats.org/officeDocument/2006/relationships/hyperlink" Target="http://www.allaboutscience.org/what-is-social-darwinism-faq.htm" TargetMode="External"/><Relationship Id="rId15" Type="http://schemas.openxmlformats.org/officeDocument/2006/relationships/hyperlink" Target="http://study.com/academy/lesson/introduction-to-modernism.html" TargetMode="External"/><Relationship Id="rId10" Type="http://schemas.openxmlformats.org/officeDocument/2006/relationships/hyperlink" Target="http://ww1centenary.oucs.ox.ac.uk/memoryofwar/continuations-or-new-beginnings-changing-attitudes-to-the-first-world-war/" TargetMode="External"/><Relationship Id="rId19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10</cp:revision>
  <dcterms:created xsi:type="dcterms:W3CDTF">2017-05-01T15:23:00Z</dcterms:created>
  <dcterms:modified xsi:type="dcterms:W3CDTF">2018-03-22T12:36:00Z</dcterms:modified>
</cp:coreProperties>
</file>