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90" w:rsidRDefault="00D35290" w:rsidP="00D35290">
      <w:pPr>
        <w:spacing w:after="0" w:line="240" w:lineRule="auto"/>
      </w:pPr>
      <w:r>
        <w:rPr>
          <w:b/>
          <w:i/>
          <w:u w:val="single"/>
        </w:rPr>
        <w:t>ENGLISH 4 TEXTBOOK SCAVENGER HUNT</w:t>
      </w:r>
    </w:p>
    <w:p w:rsidR="00D35290" w:rsidRDefault="00D35290" w:rsidP="00D35290">
      <w:pPr>
        <w:spacing w:after="0" w:line="240" w:lineRule="auto"/>
      </w:pPr>
      <w:r>
        <w:t xml:space="preserve">Directions:  Using the large green textbook, answer the questions listed below.  Consider each question carefully so that you are answering what the question is asking.  Some questions may have multiple answers that could be deemed “correct”.  You may use the back of this page </w:t>
      </w:r>
      <w:r w:rsidR="005532AC">
        <w:t>to answer the questions</w:t>
      </w:r>
      <w:r>
        <w:t>.</w:t>
      </w:r>
    </w:p>
    <w:p w:rsidR="00D35290" w:rsidRDefault="00D35290" w:rsidP="00D35290">
      <w:pPr>
        <w:spacing w:after="0" w:line="240" w:lineRule="auto"/>
      </w:pPr>
    </w:p>
    <w:p w:rsidR="00D35290" w:rsidRDefault="00D35290" w:rsidP="00D35290">
      <w:pPr>
        <w:spacing w:after="0" w:line="240" w:lineRule="auto"/>
      </w:pPr>
      <w:r>
        <w:t xml:space="preserve">1.  In the Table of Contents, take a look at the specific spans of years provided with each unit.  </w:t>
      </w:r>
      <w:r w:rsidR="00A77A0C">
        <w:t>Anticipate w</w:t>
      </w:r>
      <w:r>
        <w:t>hat</w:t>
      </w:r>
      <w:r w:rsidR="00A77A0C">
        <w:t xml:space="preserve"> </w:t>
      </w:r>
      <w:r w:rsidR="008E2E34">
        <w:t xml:space="preserve">the ranges of </w:t>
      </w:r>
      <w:r>
        <w:t>these spans might suggest about British culture and history in general?</w:t>
      </w:r>
    </w:p>
    <w:p w:rsidR="00D35290" w:rsidRDefault="00D35290" w:rsidP="00D35290">
      <w:pPr>
        <w:spacing w:after="0" w:line="240" w:lineRule="auto"/>
      </w:pPr>
    </w:p>
    <w:p w:rsidR="00D35290" w:rsidRDefault="00D35290" w:rsidP="00D35290">
      <w:pPr>
        <w:spacing w:after="0" w:line="240" w:lineRule="auto"/>
      </w:pPr>
      <w:r>
        <w:t xml:space="preserve">2.  </w:t>
      </w:r>
      <w:r w:rsidR="001C1EE6">
        <w:t>On p. xxxv in the front of the book, evaluate which task under Speaking and Listening has the most relevance and significance for students in a 21</w:t>
      </w:r>
      <w:r w:rsidR="001C1EE6" w:rsidRPr="001C1EE6">
        <w:rPr>
          <w:vertAlign w:val="superscript"/>
        </w:rPr>
        <w:t>st</w:t>
      </w:r>
      <w:r w:rsidR="001C1EE6">
        <w:t xml:space="preserve"> century society.</w:t>
      </w:r>
    </w:p>
    <w:p w:rsidR="00D35290" w:rsidRDefault="00D35290" w:rsidP="00D35290">
      <w:pPr>
        <w:spacing w:after="0" w:line="240" w:lineRule="auto"/>
      </w:pPr>
    </w:p>
    <w:p w:rsidR="00D35290" w:rsidRDefault="00D35290" w:rsidP="00D35290">
      <w:pPr>
        <w:spacing w:after="0" w:line="240" w:lineRule="auto"/>
      </w:pPr>
      <w:r>
        <w:t xml:space="preserve">3.  </w:t>
      </w:r>
      <w:r w:rsidR="00A3547F">
        <w:t>Flip to the rear of the book, to the reference section.  Using the pages on the Life of the English language, trace the influence of other, older languages in the development of English as we know it today.</w:t>
      </w:r>
    </w:p>
    <w:p w:rsidR="00A3547F" w:rsidRDefault="00A3547F" w:rsidP="00D35290">
      <w:pPr>
        <w:spacing w:after="0" w:line="240" w:lineRule="auto"/>
      </w:pPr>
    </w:p>
    <w:p w:rsidR="00A3547F" w:rsidRDefault="00A3547F" w:rsidP="00D35290">
      <w:pPr>
        <w:spacing w:after="0" w:line="240" w:lineRule="auto"/>
      </w:pPr>
      <w:r>
        <w:t xml:space="preserve">4.  </w:t>
      </w:r>
      <w:r w:rsidR="008E2E34">
        <w:t>Locate the pages on approaches to criticism in the reference section.  These perspectives</w:t>
      </w:r>
      <w:r>
        <w:t xml:space="preserve"> help us make sense of texts by framing them within particular constructs.  Evaluate which 3 approaches to criticism will be used</w:t>
      </w:r>
      <w:r w:rsidR="008E2E34">
        <w:t xml:space="preserve"> most often</w:t>
      </w:r>
      <w:r>
        <w:t xml:space="preserve"> this year as we read.</w:t>
      </w:r>
    </w:p>
    <w:p w:rsidR="00A3547F" w:rsidRDefault="00A3547F" w:rsidP="00D35290">
      <w:pPr>
        <w:spacing w:after="0" w:line="240" w:lineRule="auto"/>
      </w:pPr>
    </w:p>
    <w:p w:rsidR="00A3547F" w:rsidRDefault="00A3547F" w:rsidP="00D35290">
      <w:pPr>
        <w:spacing w:after="0" w:line="240" w:lineRule="auto"/>
      </w:pPr>
      <w:r>
        <w:t xml:space="preserve">5.  In the same </w:t>
      </w:r>
      <w:r w:rsidR="00B122F6">
        <w:t>section</w:t>
      </w:r>
      <w:r>
        <w:t xml:space="preserve"> on criticism, caution is suggested in using “culture-centric terms.”  Given the description in the book, speculate why this is especially important in a class focusing</w:t>
      </w:r>
      <w:r w:rsidR="00B122F6">
        <w:t xml:space="preserve"> heavily</w:t>
      </w:r>
      <w:r>
        <w:t xml:space="preserve"> on British literature.</w:t>
      </w:r>
    </w:p>
    <w:p w:rsidR="00A3547F" w:rsidRDefault="00A3547F" w:rsidP="00D35290">
      <w:pPr>
        <w:spacing w:after="0" w:line="240" w:lineRule="auto"/>
      </w:pPr>
    </w:p>
    <w:p w:rsidR="00A3547F" w:rsidRDefault="00A3547F" w:rsidP="00D35290">
      <w:pPr>
        <w:spacing w:after="0" w:line="240" w:lineRule="auto"/>
      </w:pPr>
      <w:r>
        <w:t xml:space="preserve">6.  In the </w:t>
      </w:r>
      <w:r w:rsidR="00BE7962">
        <w:t xml:space="preserve">Literary Terms </w:t>
      </w:r>
      <w:r w:rsidR="00FB4758">
        <w:t>appendix</w:t>
      </w:r>
      <w:r w:rsidR="00BE7962">
        <w:t xml:space="preserve">, investigate to find a term that </w:t>
      </w:r>
      <w:r w:rsidR="005532AC">
        <w:t>might refer</w:t>
      </w:r>
      <w:r w:rsidR="00BE7962">
        <w:t xml:space="preserve"> to literature modeled on content from the earliest parts of British history.</w:t>
      </w:r>
    </w:p>
    <w:p w:rsidR="00BE7962" w:rsidRDefault="00BE7962" w:rsidP="00D35290">
      <w:pPr>
        <w:spacing w:after="0" w:line="240" w:lineRule="auto"/>
      </w:pPr>
    </w:p>
    <w:p w:rsidR="00BE7962" w:rsidRDefault="005532AC" w:rsidP="00D35290">
      <w:pPr>
        <w:spacing w:after="0" w:line="240" w:lineRule="auto"/>
      </w:pPr>
      <w:r>
        <w:t>7.  Each unit begins with a “Snapshot of the Period” containing three major questions that will guide our thinking throughout the year.  Extract these questions, then conclude how these questions exist in direct relationship to one another.</w:t>
      </w:r>
    </w:p>
    <w:p w:rsidR="00BE7962" w:rsidRDefault="00BE7962" w:rsidP="00D35290">
      <w:pPr>
        <w:spacing w:after="0" w:line="240" w:lineRule="auto"/>
      </w:pPr>
    </w:p>
    <w:p w:rsidR="00BE7962" w:rsidRDefault="00BE7962" w:rsidP="00D35290">
      <w:pPr>
        <w:spacing w:after="0" w:line="240" w:lineRule="auto"/>
      </w:pPr>
      <w:r>
        <w:t>8.</w:t>
      </w:r>
      <w:r w:rsidR="00F3504D">
        <w:t xml:space="preserve">  Of all the texts contained within the book, deduce which appears to be of the longest length, and perhaps therefore of greater </w:t>
      </w:r>
      <w:r w:rsidR="00DA4CD5">
        <w:t>significance</w:t>
      </w:r>
      <w:r w:rsidR="00F3504D">
        <w:t>.</w:t>
      </w:r>
    </w:p>
    <w:p w:rsidR="00BE7962" w:rsidRDefault="00BE7962" w:rsidP="00D35290">
      <w:pPr>
        <w:spacing w:after="0" w:line="240" w:lineRule="auto"/>
      </w:pPr>
    </w:p>
    <w:p w:rsidR="00BE7962" w:rsidRPr="001C1EE6" w:rsidRDefault="00BE7962" w:rsidP="00D35290">
      <w:pPr>
        <w:spacing w:after="0" w:line="240" w:lineRule="auto"/>
      </w:pPr>
      <w:r>
        <w:t>9.</w:t>
      </w:r>
      <w:r w:rsidR="00F3504D">
        <w:t xml:space="preserve">  </w:t>
      </w:r>
      <w:r w:rsidR="001C1EE6">
        <w:t xml:space="preserve">Back in the front of the book, on page lxxxii, is a map of the British Isles.  Assess why it might be advantageous to maintain a United Kingdom </w:t>
      </w:r>
      <w:r w:rsidR="001C1EE6">
        <w:rPr>
          <w:i/>
        </w:rPr>
        <w:t>and</w:t>
      </w:r>
      <w:r w:rsidR="001C1EE6">
        <w:t xml:space="preserve"> why it would have been difficult for Ireland to fight for its independence into today’s boundaries?</w:t>
      </w:r>
    </w:p>
    <w:p w:rsidR="00BE7962" w:rsidRDefault="00BE7962" w:rsidP="00D35290">
      <w:pPr>
        <w:spacing w:after="0" w:line="240" w:lineRule="auto"/>
      </w:pPr>
    </w:p>
    <w:p w:rsidR="00BE7962" w:rsidRPr="00D35290" w:rsidRDefault="00BE7962" w:rsidP="00D35290">
      <w:pPr>
        <w:spacing w:after="0" w:line="240" w:lineRule="auto"/>
      </w:pPr>
      <w:r>
        <w:t>10.</w:t>
      </w:r>
      <w:r w:rsidR="001C1EE6">
        <w:t xml:space="preserve">  On the opposite page is a map of London.  Devise a statement that attempts to explain the </w:t>
      </w:r>
      <w:r w:rsidR="002D5E20">
        <w:t xml:space="preserve">historical </w:t>
      </w:r>
      <w:bookmarkStart w:id="0" w:name="_GoBack"/>
      <w:bookmarkEnd w:id="0"/>
      <w:r w:rsidR="001C1EE6">
        <w:t>proximity of many major landmarks to the Thames River.</w:t>
      </w:r>
    </w:p>
    <w:sectPr w:rsidR="00BE7962" w:rsidRPr="00D35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90"/>
    <w:rsid w:val="001C1EE6"/>
    <w:rsid w:val="002D5E20"/>
    <w:rsid w:val="005532AC"/>
    <w:rsid w:val="008E2E34"/>
    <w:rsid w:val="00A3547F"/>
    <w:rsid w:val="00A77A0C"/>
    <w:rsid w:val="00B122F6"/>
    <w:rsid w:val="00BE7962"/>
    <w:rsid w:val="00D35290"/>
    <w:rsid w:val="00DA4CD5"/>
    <w:rsid w:val="00E20EE6"/>
    <w:rsid w:val="00F3504D"/>
    <w:rsid w:val="00FB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8A59"/>
  <w15:chartTrackingRefBased/>
  <w15:docId w15:val="{F0BEB6AB-600B-4580-BF2E-21DC174C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Campbell</dc:creator>
  <cp:keywords/>
  <dc:description/>
  <cp:lastModifiedBy>Campbell, Tyler</cp:lastModifiedBy>
  <cp:revision>8</cp:revision>
  <dcterms:created xsi:type="dcterms:W3CDTF">2016-08-14T21:01:00Z</dcterms:created>
  <dcterms:modified xsi:type="dcterms:W3CDTF">2019-08-07T13:34:00Z</dcterms:modified>
</cp:coreProperties>
</file>