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A6" w:rsidRDefault="00BF4BC4" w:rsidP="007E4C47">
      <w:pPr>
        <w:spacing w:after="0" w:line="240" w:lineRule="auto"/>
        <w:rPr>
          <w:rFonts w:ascii="Times New Roman" w:hAnsi="Times New Roman" w:cs="Times New Roman"/>
          <w:b/>
        </w:rPr>
      </w:pPr>
      <w:r>
        <w:rPr>
          <w:rFonts w:ascii="Times New Roman" w:hAnsi="Times New Roman" w:cs="Times New Roman"/>
          <w:b/>
        </w:rPr>
        <w:t>I. Listening Activity (10</w:t>
      </w:r>
      <w:r w:rsidR="000E15A6">
        <w:rPr>
          <w:rFonts w:ascii="Times New Roman" w:hAnsi="Times New Roman" w:cs="Times New Roman"/>
          <w:b/>
        </w:rPr>
        <w:t xml:space="preserve"> Min)</w:t>
      </w:r>
    </w:p>
    <w:p w:rsidR="000E15A6" w:rsidRDefault="000E15A6" w:rsidP="007E4C47">
      <w:pPr>
        <w:spacing w:after="0" w:line="240" w:lineRule="auto"/>
        <w:rPr>
          <w:rFonts w:ascii="Times New Roman" w:hAnsi="Times New Roman" w:cs="Times New Roman"/>
          <w:b/>
        </w:rPr>
      </w:pPr>
    </w:p>
    <w:p w:rsidR="000E15A6" w:rsidRDefault="00BF4BC4" w:rsidP="007E4C47">
      <w:pPr>
        <w:spacing w:after="0" w:line="240" w:lineRule="auto"/>
        <w:rPr>
          <w:rFonts w:ascii="Times New Roman" w:hAnsi="Times New Roman" w:cs="Times New Roman"/>
        </w:rPr>
      </w:pPr>
      <w:r>
        <w:rPr>
          <w:rFonts w:ascii="Times New Roman" w:hAnsi="Times New Roman" w:cs="Times New Roman"/>
        </w:rPr>
        <w:t>Listen to the stories at the links below for more examples and info on particular ballads.</w:t>
      </w:r>
      <w:r w:rsidR="009E1517">
        <w:rPr>
          <w:rFonts w:ascii="Times New Roman" w:hAnsi="Times New Roman" w:cs="Times New Roman"/>
        </w:rPr>
        <w:t xml:space="preserve">  The play button is in the upper left-hand corner of the page.</w:t>
      </w:r>
      <w:bookmarkStart w:id="0" w:name="_GoBack"/>
      <w:bookmarkEnd w:id="0"/>
    </w:p>
    <w:p w:rsidR="000E15A6" w:rsidRDefault="000E15A6" w:rsidP="007E4C47">
      <w:pPr>
        <w:spacing w:after="0" w:line="240" w:lineRule="auto"/>
        <w:rPr>
          <w:rFonts w:ascii="Times New Roman" w:hAnsi="Times New Roman" w:cs="Times New Roman"/>
        </w:rPr>
      </w:pPr>
    </w:p>
    <w:p w:rsidR="00EE4D05" w:rsidRDefault="009E1517" w:rsidP="007E4C47">
      <w:pPr>
        <w:spacing w:after="0" w:line="240" w:lineRule="auto"/>
        <w:rPr>
          <w:rStyle w:val="Hyperlink"/>
        </w:rPr>
      </w:pPr>
      <w:hyperlink r:id="rId4" w:history="1">
        <w:r w:rsidR="00BF4BC4" w:rsidRPr="00465C28">
          <w:rPr>
            <w:rStyle w:val="Hyperlink"/>
          </w:rPr>
          <w:t>https://www.npr.org/2012/02/13/146818461/the-ballad-of-the-tearful-why-some-songs-make-you-cry</w:t>
        </w:r>
      </w:hyperlink>
      <w:r w:rsidR="00BF4BC4">
        <w:rPr>
          <w:rStyle w:val="Hyperlink"/>
        </w:rPr>
        <w:t xml:space="preserve"> </w:t>
      </w:r>
    </w:p>
    <w:p w:rsidR="00BF4BC4" w:rsidRDefault="00BF4BC4" w:rsidP="007E4C47">
      <w:pPr>
        <w:spacing w:after="0" w:line="240" w:lineRule="auto"/>
        <w:rPr>
          <w:rStyle w:val="Hyperlink"/>
        </w:rPr>
      </w:pPr>
    </w:p>
    <w:p w:rsidR="00BF4BC4" w:rsidRDefault="009E1517" w:rsidP="007E4C47">
      <w:pPr>
        <w:spacing w:after="0" w:line="240" w:lineRule="auto"/>
        <w:rPr>
          <w:rFonts w:ascii="Times New Roman" w:hAnsi="Times New Roman" w:cs="Times New Roman"/>
        </w:rPr>
      </w:pPr>
      <w:hyperlink r:id="rId5" w:history="1">
        <w:r w:rsidR="00BF4BC4" w:rsidRPr="00465C28">
          <w:rPr>
            <w:rStyle w:val="Hyperlink"/>
            <w:rFonts w:ascii="Times New Roman" w:hAnsi="Times New Roman" w:cs="Times New Roman"/>
          </w:rPr>
          <w:t>https://www.npr.org/sections/therecord/2011/12/04/143010880/from-knee-to-knee-to-cd-the-evolution-of-oral-tradition-in-mountain-ballads</w:t>
        </w:r>
      </w:hyperlink>
      <w:r w:rsidR="00BF4BC4">
        <w:rPr>
          <w:rFonts w:ascii="Times New Roman" w:hAnsi="Times New Roman" w:cs="Times New Roman"/>
        </w:rPr>
        <w:t xml:space="preserve"> </w:t>
      </w:r>
    </w:p>
    <w:p w:rsidR="00BF4BC4" w:rsidRDefault="00BF4BC4" w:rsidP="007E4C47">
      <w:pPr>
        <w:spacing w:after="0" w:line="240" w:lineRule="auto"/>
        <w:rPr>
          <w:rFonts w:ascii="Times New Roman" w:hAnsi="Times New Roman" w:cs="Times New Roman"/>
        </w:rPr>
      </w:pPr>
    </w:p>
    <w:p w:rsidR="000E15A6" w:rsidRDefault="000E15A6" w:rsidP="007E4C47">
      <w:pPr>
        <w:spacing w:after="0" w:line="240" w:lineRule="auto"/>
        <w:rPr>
          <w:rFonts w:ascii="Times New Roman" w:hAnsi="Times New Roman" w:cs="Times New Roman"/>
          <w:b/>
        </w:rPr>
      </w:pPr>
      <w:r>
        <w:rPr>
          <w:rFonts w:ascii="Times New Roman" w:hAnsi="Times New Roman" w:cs="Times New Roman"/>
          <w:b/>
        </w:rPr>
        <w:t>II.  Note-Taking (5 Min)</w:t>
      </w:r>
    </w:p>
    <w:p w:rsidR="000E15A6" w:rsidRDefault="000E15A6" w:rsidP="007E4C47">
      <w:pPr>
        <w:spacing w:after="0" w:line="240" w:lineRule="auto"/>
        <w:rPr>
          <w:rFonts w:ascii="Times New Roman" w:hAnsi="Times New Roman" w:cs="Times New Roman"/>
          <w:b/>
        </w:rPr>
      </w:pPr>
    </w:p>
    <w:p w:rsidR="000E15A6" w:rsidRDefault="000E15A6" w:rsidP="007E4C47">
      <w:pPr>
        <w:spacing w:after="0" w:line="240" w:lineRule="auto"/>
        <w:rPr>
          <w:rFonts w:ascii="Times New Roman" w:hAnsi="Times New Roman" w:cs="Times New Roman"/>
        </w:rPr>
      </w:pPr>
      <w:r>
        <w:rPr>
          <w:rFonts w:ascii="Times New Roman" w:hAnsi="Times New Roman" w:cs="Times New Roman"/>
        </w:rPr>
        <w:t xml:space="preserve">Head to the link below to find out more about ballads.  Copy the information that you think is the most </w:t>
      </w:r>
      <w:r w:rsidR="00786344">
        <w:rPr>
          <w:rFonts w:ascii="Times New Roman" w:hAnsi="Times New Roman" w:cs="Times New Roman"/>
        </w:rPr>
        <w:t>important.</w:t>
      </w:r>
    </w:p>
    <w:p w:rsidR="000E15A6" w:rsidRDefault="000E15A6" w:rsidP="007E4C47">
      <w:pPr>
        <w:spacing w:after="0" w:line="240" w:lineRule="auto"/>
        <w:rPr>
          <w:rFonts w:ascii="Times New Roman" w:hAnsi="Times New Roman" w:cs="Times New Roman"/>
        </w:rPr>
      </w:pPr>
    </w:p>
    <w:p w:rsidR="000E15A6" w:rsidRPr="000E15A6" w:rsidRDefault="009E1517" w:rsidP="007E4C47">
      <w:pPr>
        <w:spacing w:after="0" w:line="240" w:lineRule="auto"/>
        <w:rPr>
          <w:rFonts w:ascii="Times New Roman" w:hAnsi="Times New Roman" w:cs="Times New Roman"/>
        </w:rPr>
      </w:pPr>
      <w:hyperlink r:id="rId6" w:history="1">
        <w:r w:rsidR="000E15A6" w:rsidRPr="00F554DC">
          <w:rPr>
            <w:rStyle w:val="Hyperlink"/>
            <w:rFonts w:ascii="Times New Roman" w:hAnsi="Times New Roman" w:cs="Times New Roman"/>
          </w:rPr>
          <w:t>http://literarydevices.net/ballad/</w:t>
        </w:r>
      </w:hyperlink>
      <w:r w:rsidR="000E15A6">
        <w:rPr>
          <w:rFonts w:ascii="Times New Roman" w:hAnsi="Times New Roman" w:cs="Times New Roman"/>
        </w:rPr>
        <w:t xml:space="preserve"> </w:t>
      </w:r>
    </w:p>
    <w:p w:rsidR="000E15A6" w:rsidRDefault="000E15A6" w:rsidP="007E4C47">
      <w:pPr>
        <w:spacing w:after="0" w:line="240" w:lineRule="auto"/>
        <w:rPr>
          <w:rFonts w:ascii="Times New Roman" w:hAnsi="Times New Roman" w:cs="Times New Roman"/>
          <w:b/>
        </w:rPr>
      </w:pPr>
    </w:p>
    <w:p w:rsidR="000E15A6" w:rsidRDefault="000E15A6" w:rsidP="007E4C47">
      <w:pPr>
        <w:spacing w:after="0" w:line="240" w:lineRule="auto"/>
        <w:rPr>
          <w:rFonts w:ascii="Times New Roman" w:hAnsi="Times New Roman" w:cs="Times New Roman"/>
          <w:b/>
        </w:rPr>
      </w:pPr>
      <w:r>
        <w:rPr>
          <w:rFonts w:ascii="Times New Roman" w:hAnsi="Times New Roman" w:cs="Times New Roman"/>
          <w:b/>
        </w:rPr>
        <w:t>III.  Ballade de Marguerite Reading</w:t>
      </w:r>
      <w:r w:rsidR="00A13424">
        <w:rPr>
          <w:rFonts w:ascii="Times New Roman" w:hAnsi="Times New Roman" w:cs="Times New Roman"/>
          <w:b/>
        </w:rPr>
        <w:t xml:space="preserve"> (15</w:t>
      </w:r>
      <w:r>
        <w:rPr>
          <w:rFonts w:ascii="Times New Roman" w:hAnsi="Times New Roman" w:cs="Times New Roman"/>
          <w:b/>
        </w:rPr>
        <w:t xml:space="preserve"> Min)</w:t>
      </w:r>
    </w:p>
    <w:p w:rsidR="000E15A6" w:rsidRDefault="000E15A6" w:rsidP="007E4C47">
      <w:pPr>
        <w:spacing w:after="0" w:line="240" w:lineRule="auto"/>
        <w:rPr>
          <w:rFonts w:ascii="Times New Roman" w:hAnsi="Times New Roman" w:cs="Times New Roman"/>
          <w:b/>
        </w:rPr>
      </w:pPr>
    </w:p>
    <w:p w:rsidR="000E15A6" w:rsidRDefault="000E15A6" w:rsidP="007E4C47">
      <w:pPr>
        <w:spacing w:after="0" w:line="240" w:lineRule="auto"/>
        <w:rPr>
          <w:rFonts w:ascii="Times New Roman" w:hAnsi="Times New Roman" w:cs="Times New Roman"/>
        </w:rPr>
      </w:pPr>
      <w:r>
        <w:rPr>
          <w:rFonts w:ascii="Times New Roman" w:hAnsi="Times New Roman" w:cs="Times New Roman"/>
        </w:rPr>
        <w:t>Time for one more ballad—open the link below to access “The Ballade de Marguerite.”  (You will need to click the button on the left that says “the text” in order to see it.  Read slowly and carefully to ensure understanding.</w:t>
      </w:r>
    </w:p>
    <w:p w:rsidR="000E15A6" w:rsidRDefault="000E15A6" w:rsidP="007E4C47">
      <w:pPr>
        <w:spacing w:after="0" w:line="240" w:lineRule="auto"/>
        <w:rPr>
          <w:rFonts w:ascii="Times New Roman" w:hAnsi="Times New Roman" w:cs="Times New Roman"/>
        </w:rPr>
      </w:pPr>
    </w:p>
    <w:p w:rsidR="000E15A6" w:rsidRPr="000E15A6" w:rsidRDefault="009E1517" w:rsidP="007E4C47">
      <w:pPr>
        <w:spacing w:after="0" w:line="240" w:lineRule="auto"/>
        <w:rPr>
          <w:rFonts w:ascii="Times New Roman" w:hAnsi="Times New Roman" w:cs="Times New Roman"/>
        </w:rPr>
      </w:pPr>
      <w:hyperlink r:id="rId7" w:history="1">
        <w:r w:rsidR="002010E3" w:rsidRPr="002B4FA5">
          <w:rPr>
            <w:rStyle w:val="Hyperlink"/>
          </w:rPr>
          <w:t>http://www.bartleby.com/143/39.html</w:t>
        </w:r>
      </w:hyperlink>
      <w:r w:rsidR="002010E3">
        <w:t xml:space="preserve"> </w:t>
      </w:r>
      <w:r w:rsidR="000E15A6">
        <w:rPr>
          <w:rFonts w:ascii="Times New Roman" w:hAnsi="Times New Roman" w:cs="Times New Roman"/>
        </w:rPr>
        <w:t xml:space="preserve"> </w:t>
      </w:r>
    </w:p>
    <w:p w:rsidR="000E15A6" w:rsidRDefault="000E15A6" w:rsidP="007E4C47">
      <w:pPr>
        <w:spacing w:after="0" w:line="240" w:lineRule="auto"/>
        <w:rPr>
          <w:rFonts w:ascii="Times New Roman" w:hAnsi="Times New Roman" w:cs="Times New Roman"/>
          <w:b/>
        </w:rPr>
      </w:pPr>
    </w:p>
    <w:p w:rsidR="000E15A6" w:rsidRDefault="000E15A6" w:rsidP="007E4C47">
      <w:pPr>
        <w:spacing w:after="0" w:line="240" w:lineRule="auto"/>
        <w:rPr>
          <w:rFonts w:ascii="Times New Roman" w:hAnsi="Times New Roman" w:cs="Times New Roman"/>
          <w:b/>
        </w:rPr>
      </w:pPr>
      <w:r>
        <w:rPr>
          <w:rFonts w:ascii="Times New Roman" w:hAnsi="Times New Roman" w:cs="Times New Roman"/>
          <w:b/>
        </w:rPr>
        <w:t xml:space="preserve">IV. </w:t>
      </w:r>
      <w:r w:rsidRPr="000E15A6">
        <w:rPr>
          <w:rFonts w:ascii="Times New Roman" w:hAnsi="Times New Roman" w:cs="Times New Roman"/>
          <w:b/>
        </w:rPr>
        <w:t>Ballade de Marguerite</w:t>
      </w:r>
      <w:r>
        <w:rPr>
          <w:rFonts w:ascii="Times New Roman" w:hAnsi="Times New Roman" w:cs="Times New Roman"/>
          <w:b/>
        </w:rPr>
        <w:t xml:space="preserve"> Questions</w:t>
      </w:r>
      <w:r w:rsidR="00BA5F7F">
        <w:rPr>
          <w:rFonts w:ascii="Times New Roman" w:hAnsi="Times New Roman" w:cs="Times New Roman"/>
          <w:b/>
        </w:rPr>
        <w:t xml:space="preserve"> (20</w:t>
      </w:r>
      <w:r>
        <w:rPr>
          <w:rFonts w:ascii="Times New Roman" w:hAnsi="Times New Roman" w:cs="Times New Roman"/>
          <w:b/>
        </w:rPr>
        <w:t xml:space="preserve"> Min)</w:t>
      </w:r>
    </w:p>
    <w:p w:rsidR="000E15A6" w:rsidRDefault="000E15A6" w:rsidP="007E4C47">
      <w:pPr>
        <w:spacing w:after="0" w:line="240" w:lineRule="auto"/>
        <w:rPr>
          <w:rFonts w:ascii="Times New Roman" w:hAnsi="Times New Roman" w:cs="Times New Roman"/>
          <w:b/>
        </w:rPr>
      </w:pPr>
    </w:p>
    <w:p w:rsidR="000E15A6" w:rsidRPr="000E15A6" w:rsidRDefault="000E15A6" w:rsidP="007E4C47">
      <w:pPr>
        <w:spacing w:after="0" w:line="240" w:lineRule="auto"/>
        <w:rPr>
          <w:rFonts w:ascii="Times New Roman" w:hAnsi="Times New Roman" w:cs="Times New Roman"/>
        </w:rPr>
      </w:pPr>
      <w:r>
        <w:rPr>
          <w:rFonts w:ascii="Times New Roman" w:hAnsi="Times New Roman" w:cs="Times New Roman"/>
        </w:rPr>
        <w:t>Now that you have read, answer the questions below:</w:t>
      </w:r>
    </w:p>
    <w:p w:rsidR="000E15A6" w:rsidRDefault="000E15A6" w:rsidP="007E4C47">
      <w:pPr>
        <w:spacing w:after="0" w:line="240" w:lineRule="auto"/>
        <w:rPr>
          <w:rFonts w:ascii="Times New Roman" w:hAnsi="Times New Roman" w:cs="Times New Roman"/>
          <w:b/>
        </w:rPr>
      </w:pPr>
    </w:p>
    <w:p w:rsidR="007E4C47" w:rsidRDefault="007E4C47" w:rsidP="007E4C47">
      <w:pPr>
        <w:spacing w:after="0" w:line="240" w:lineRule="auto"/>
        <w:rPr>
          <w:rFonts w:ascii="Times New Roman" w:hAnsi="Times New Roman" w:cs="Times New Roman"/>
        </w:rPr>
      </w:pPr>
      <w:r>
        <w:rPr>
          <w:rFonts w:ascii="Times New Roman" w:hAnsi="Times New Roman" w:cs="Times New Roman"/>
        </w:rPr>
        <w:t xml:space="preserve">1. The spindle and the loom are not </w:t>
      </w:r>
      <w:r w:rsidRPr="007E4C47">
        <w:rPr>
          <w:rFonts w:ascii="Times New Roman" w:hAnsi="Times New Roman" w:cs="Times New Roman"/>
          <w:b/>
        </w:rPr>
        <w:t>meet</w:t>
      </w:r>
      <w:r>
        <w:rPr>
          <w:rFonts w:ascii="Times New Roman" w:hAnsi="Times New Roman" w:cs="Times New Roman"/>
        </w:rPr>
        <w:t xml:space="preserve"> (line 12) for the lady because they are—</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A. too difficult to learn to use</w:t>
      </w:r>
      <w:r>
        <w:rPr>
          <w:rFonts w:ascii="Times New Roman" w:hAnsi="Times New Roman" w:cs="Times New Roman"/>
        </w:rPr>
        <w:tab/>
      </w:r>
      <w:r>
        <w:rPr>
          <w:rFonts w:ascii="Times New Roman" w:hAnsi="Times New Roman" w:cs="Times New Roman"/>
        </w:rPr>
        <w:tab/>
        <w:t>B. broken</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C. too elegant for someone of her rank</w:t>
      </w:r>
      <w:r>
        <w:rPr>
          <w:rFonts w:ascii="Times New Roman" w:hAnsi="Times New Roman" w:cs="Times New Roman"/>
        </w:rPr>
        <w:tab/>
        <w:t>D. not suitable for someone of her social status</w:t>
      </w:r>
    </w:p>
    <w:p w:rsidR="007E4C47" w:rsidRDefault="007E4C47" w:rsidP="007E4C47">
      <w:pPr>
        <w:spacing w:after="0" w:line="240" w:lineRule="auto"/>
        <w:rPr>
          <w:rFonts w:ascii="Times New Roman" w:hAnsi="Times New Roman" w:cs="Times New Roman"/>
        </w:rPr>
      </w:pPr>
    </w:p>
    <w:p w:rsidR="007E4C47" w:rsidRDefault="007E4C47" w:rsidP="007E4C47">
      <w:pPr>
        <w:spacing w:after="0" w:line="240" w:lineRule="auto"/>
        <w:rPr>
          <w:rFonts w:ascii="Times New Roman" w:hAnsi="Times New Roman" w:cs="Times New Roman"/>
        </w:rPr>
      </w:pPr>
      <w:r>
        <w:rPr>
          <w:rFonts w:ascii="Times New Roman" w:hAnsi="Times New Roman" w:cs="Times New Roman"/>
        </w:rPr>
        <w:t xml:space="preserve">2. If the lady is sewing </w:t>
      </w:r>
      <w:r w:rsidRPr="007E4C47">
        <w:rPr>
          <w:rFonts w:ascii="Times New Roman" w:hAnsi="Times New Roman" w:cs="Times New Roman"/>
          <w:b/>
        </w:rPr>
        <w:t>tapestries</w:t>
      </w:r>
      <w:r>
        <w:rPr>
          <w:rFonts w:ascii="Times New Roman" w:hAnsi="Times New Roman" w:cs="Times New Roman"/>
        </w:rPr>
        <w:t xml:space="preserve"> (line 11), she is probably making—</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F. sweaters to keep out winter’s cold</w:t>
      </w:r>
      <w:r>
        <w:rPr>
          <w:rFonts w:ascii="Times New Roman" w:hAnsi="Times New Roman" w:cs="Times New Roman"/>
        </w:rPr>
        <w:tab/>
        <w:t>G. pictures on cloth</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H. armor for her love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 her own dresses</w:t>
      </w:r>
    </w:p>
    <w:p w:rsidR="007E4C47" w:rsidRDefault="007E4C47" w:rsidP="007E4C47">
      <w:pPr>
        <w:spacing w:after="0" w:line="240" w:lineRule="auto"/>
        <w:rPr>
          <w:rFonts w:ascii="Times New Roman" w:hAnsi="Times New Roman" w:cs="Times New Roman"/>
        </w:rPr>
      </w:pPr>
    </w:p>
    <w:p w:rsidR="007E4C47" w:rsidRDefault="007E4C47" w:rsidP="007E4C47">
      <w:pPr>
        <w:spacing w:after="0" w:line="240" w:lineRule="auto"/>
        <w:rPr>
          <w:rFonts w:ascii="Times New Roman" w:hAnsi="Times New Roman" w:cs="Times New Roman"/>
        </w:rPr>
      </w:pPr>
      <w:r>
        <w:rPr>
          <w:rFonts w:ascii="Times New Roman" w:hAnsi="Times New Roman" w:cs="Times New Roman"/>
        </w:rPr>
        <w:t xml:space="preserve">3. “Knights in bright </w:t>
      </w:r>
      <w:r w:rsidRPr="007E4C47">
        <w:rPr>
          <w:rFonts w:ascii="Times New Roman" w:hAnsi="Times New Roman" w:cs="Times New Roman"/>
          <w:b/>
        </w:rPr>
        <w:t>array</w:t>
      </w:r>
      <w:r>
        <w:rPr>
          <w:rFonts w:ascii="Times New Roman" w:hAnsi="Times New Roman" w:cs="Times New Roman"/>
        </w:rPr>
        <w:t>” (line 25) means that the knights are—</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A. soldiers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actively engaged in combat</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C. splendidly outfitted</w:t>
      </w:r>
      <w:r>
        <w:rPr>
          <w:rFonts w:ascii="Times New Roman" w:hAnsi="Times New Roman" w:cs="Times New Roman"/>
        </w:rPr>
        <w:tab/>
      </w:r>
      <w:r>
        <w:rPr>
          <w:rFonts w:ascii="Times New Roman" w:hAnsi="Times New Roman" w:cs="Times New Roman"/>
        </w:rPr>
        <w:tab/>
        <w:t>D. riding on prancing horses</w:t>
      </w:r>
    </w:p>
    <w:p w:rsidR="007E4C47" w:rsidRDefault="007E4C47" w:rsidP="007E4C47">
      <w:pPr>
        <w:spacing w:after="0" w:line="240" w:lineRule="auto"/>
        <w:rPr>
          <w:rFonts w:ascii="Times New Roman" w:hAnsi="Times New Roman" w:cs="Times New Roman"/>
        </w:rPr>
      </w:pPr>
    </w:p>
    <w:p w:rsidR="007E4C47" w:rsidRDefault="007E4C47" w:rsidP="007E4C47">
      <w:pPr>
        <w:spacing w:after="0" w:line="240" w:lineRule="auto"/>
        <w:rPr>
          <w:rFonts w:ascii="Times New Roman" w:hAnsi="Times New Roman" w:cs="Times New Roman"/>
        </w:rPr>
      </w:pPr>
      <w:r>
        <w:rPr>
          <w:rFonts w:ascii="Times New Roman" w:hAnsi="Times New Roman" w:cs="Times New Roman"/>
        </w:rPr>
        <w:t>4. A bier (line 34) is a—</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F. platform for a coffin</w:t>
      </w:r>
      <w:r>
        <w:rPr>
          <w:rFonts w:ascii="Times New Roman" w:hAnsi="Times New Roman" w:cs="Times New Roman"/>
        </w:rPr>
        <w:tab/>
      </w:r>
      <w:r>
        <w:rPr>
          <w:rFonts w:ascii="Times New Roman" w:hAnsi="Times New Roman" w:cs="Times New Roman"/>
        </w:rPr>
        <w:tab/>
        <w:t>G. bed</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H. hot, reviving drink</w:t>
      </w:r>
      <w:r>
        <w:rPr>
          <w:rFonts w:ascii="Times New Roman" w:hAnsi="Times New Roman" w:cs="Times New Roman"/>
        </w:rPr>
        <w:tab/>
      </w:r>
      <w:r>
        <w:rPr>
          <w:rFonts w:ascii="Times New Roman" w:hAnsi="Times New Roman" w:cs="Times New Roman"/>
        </w:rPr>
        <w:tab/>
        <w:t>J. fancy carriage</w:t>
      </w:r>
    </w:p>
    <w:p w:rsidR="007E4C47" w:rsidRDefault="007E4C47" w:rsidP="007E4C47">
      <w:pPr>
        <w:spacing w:after="0" w:line="240" w:lineRule="auto"/>
        <w:rPr>
          <w:rFonts w:ascii="Times New Roman" w:hAnsi="Times New Roman" w:cs="Times New Roman"/>
        </w:rPr>
      </w:pPr>
    </w:p>
    <w:p w:rsidR="007E4C47" w:rsidRDefault="007E4C47" w:rsidP="007E4C47">
      <w:pPr>
        <w:spacing w:after="0" w:line="240" w:lineRule="auto"/>
        <w:rPr>
          <w:rFonts w:ascii="Times New Roman" w:hAnsi="Times New Roman" w:cs="Times New Roman"/>
        </w:rPr>
      </w:pPr>
      <w:r>
        <w:rPr>
          <w:rFonts w:ascii="Times New Roman" w:hAnsi="Times New Roman" w:cs="Times New Roman"/>
        </w:rPr>
        <w:t>5. If the forester’s son follows the lady “o’er the hill and mere” (line 16), he follows her—</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A. over hills and underground</w:t>
      </w:r>
      <w:r>
        <w:rPr>
          <w:rFonts w:ascii="Times New Roman" w:hAnsi="Times New Roman" w:cs="Times New Roman"/>
        </w:rPr>
        <w:tab/>
        <w:t>B. past the stream and the mill</w:t>
      </w:r>
    </w:p>
    <w:p w:rsidR="007E4C47" w:rsidRDefault="007E4C47" w:rsidP="007E4C47">
      <w:pPr>
        <w:spacing w:after="0" w:line="240" w:lineRule="auto"/>
        <w:rPr>
          <w:rFonts w:ascii="Times New Roman" w:hAnsi="Times New Roman" w:cs="Times New Roman"/>
        </w:rPr>
      </w:pPr>
      <w:r>
        <w:rPr>
          <w:rFonts w:ascii="Times New Roman" w:hAnsi="Times New Roman" w:cs="Times New Roman"/>
        </w:rPr>
        <w:tab/>
        <w:t>C. over hills and by lakes</w:t>
      </w:r>
      <w:r>
        <w:rPr>
          <w:rFonts w:ascii="Times New Roman" w:hAnsi="Times New Roman" w:cs="Times New Roman"/>
        </w:rPr>
        <w:tab/>
        <w:t>D. past the hill but no further</w:t>
      </w:r>
    </w:p>
    <w:p w:rsidR="007E4C47" w:rsidRDefault="007E4C47" w:rsidP="007E4C47">
      <w:pPr>
        <w:spacing w:after="0" w:line="240" w:lineRule="auto"/>
        <w:rPr>
          <w:rFonts w:ascii="Times New Roman" w:hAnsi="Times New Roman" w:cs="Times New Roman"/>
        </w:rPr>
      </w:pPr>
    </w:p>
    <w:p w:rsidR="00775A80" w:rsidRDefault="00775A80" w:rsidP="007E4C47">
      <w:pPr>
        <w:spacing w:after="0" w:line="240" w:lineRule="auto"/>
        <w:rPr>
          <w:rFonts w:ascii="Times New Roman" w:hAnsi="Times New Roman" w:cs="Times New Roman"/>
        </w:rPr>
      </w:pPr>
      <w:r>
        <w:rPr>
          <w:rFonts w:ascii="Times New Roman" w:hAnsi="Times New Roman" w:cs="Times New Roman"/>
        </w:rPr>
        <w:t>6. The two speakers in the ballad can be identified as—</w:t>
      </w:r>
    </w:p>
    <w:p w:rsidR="00775A80" w:rsidRDefault="00775A80" w:rsidP="007E4C47">
      <w:pPr>
        <w:spacing w:after="0" w:line="240" w:lineRule="auto"/>
        <w:rPr>
          <w:rFonts w:ascii="Times New Roman" w:hAnsi="Times New Roman" w:cs="Times New Roman"/>
        </w:rPr>
      </w:pPr>
      <w:r>
        <w:rPr>
          <w:rFonts w:ascii="Times New Roman" w:hAnsi="Times New Roman" w:cs="Times New Roman"/>
        </w:rPr>
        <w:tab/>
        <w:t>F. a young couple in love</w:t>
      </w:r>
      <w:r>
        <w:rPr>
          <w:rFonts w:ascii="Times New Roman" w:hAnsi="Times New Roman" w:cs="Times New Roman"/>
        </w:rPr>
        <w:tab/>
        <w:t>G. a knight and a forester’s son</w:t>
      </w:r>
    </w:p>
    <w:p w:rsidR="00775A80" w:rsidRDefault="00775A80" w:rsidP="007E4C47">
      <w:pPr>
        <w:spacing w:after="0" w:line="240" w:lineRule="auto"/>
        <w:rPr>
          <w:rFonts w:ascii="Times New Roman" w:hAnsi="Times New Roman" w:cs="Times New Roman"/>
        </w:rPr>
      </w:pPr>
      <w:r>
        <w:rPr>
          <w:rFonts w:ascii="Times New Roman" w:hAnsi="Times New Roman" w:cs="Times New Roman"/>
        </w:rPr>
        <w:tab/>
        <w:t>H. two neighbor women</w:t>
      </w:r>
      <w:r>
        <w:rPr>
          <w:rFonts w:ascii="Times New Roman" w:hAnsi="Times New Roman" w:cs="Times New Roman"/>
        </w:rPr>
        <w:tab/>
      </w:r>
      <w:r>
        <w:rPr>
          <w:rFonts w:ascii="Times New Roman" w:hAnsi="Times New Roman" w:cs="Times New Roman"/>
        </w:rPr>
        <w:tab/>
        <w:t>J. a mother and her son</w:t>
      </w:r>
    </w:p>
    <w:p w:rsidR="00775A80" w:rsidRDefault="00775A80" w:rsidP="007E4C47">
      <w:pPr>
        <w:spacing w:after="0" w:line="240" w:lineRule="auto"/>
        <w:rPr>
          <w:rFonts w:ascii="Times New Roman" w:hAnsi="Times New Roman" w:cs="Times New Roman"/>
        </w:rPr>
      </w:pPr>
    </w:p>
    <w:p w:rsidR="00775A80" w:rsidRDefault="00775A80" w:rsidP="007E4C47">
      <w:pPr>
        <w:spacing w:after="0" w:line="240" w:lineRule="auto"/>
        <w:rPr>
          <w:rFonts w:ascii="Times New Roman" w:hAnsi="Times New Roman" w:cs="Times New Roman"/>
        </w:rPr>
      </w:pPr>
      <w:r>
        <w:rPr>
          <w:rFonts w:ascii="Times New Roman" w:hAnsi="Times New Roman" w:cs="Times New Roman"/>
        </w:rPr>
        <w:t>7. The young man is eager to—</w:t>
      </w:r>
    </w:p>
    <w:p w:rsidR="00775A80" w:rsidRDefault="00775A80" w:rsidP="007E4C47">
      <w:pPr>
        <w:spacing w:after="0" w:line="240" w:lineRule="auto"/>
        <w:rPr>
          <w:rFonts w:ascii="Times New Roman" w:hAnsi="Times New Roman" w:cs="Times New Roman"/>
        </w:rPr>
      </w:pPr>
      <w:r>
        <w:rPr>
          <w:rFonts w:ascii="Times New Roman" w:hAnsi="Times New Roman" w:cs="Times New Roman"/>
        </w:rPr>
        <w:tab/>
        <w:t>A. joust with the other knights</w:t>
      </w:r>
      <w:r>
        <w:rPr>
          <w:rFonts w:ascii="Times New Roman" w:hAnsi="Times New Roman" w:cs="Times New Roman"/>
        </w:rPr>
        <w:tab/>
        <w:t>B. court Lady Marguerite</w:t>
      </w:r>
    </w:p>
    <w:p w:rsidR="00775A80" w:rsidRDefault="00775A80" w:rsidP="007E4C47">
      <w:pPr>
        <w:spacing w:after="0" w:line="240" w:lineRule="auto"/>
        <w:rPr>
          <w:rFonts w:ascii="Times New Roman" w:hAnsi="Times New Roman" w:cs="Times New Roman"/>
        </w:rPr>
      </w:pPr>
      <w:r>
        <w:rPr>
          <w:rFonts w:ascii="Times New Roman" w:hAnsi="Times New Roman" w:cs="Times New Roman"/>
        </w:rPr>
        <w:tab/>
        <w:t>C. attend an important funeral</w:t>
      </w:r>
      <w:r>
        <w:rPr>
          <w:rFonts w:ascii="Times New Roman" w:hAnsi="Times New Roman" w:cs="Times New Roman"/>
        </w:rPr>
        <w:tab/>
        <w:t>D. learn how to be a squire</w:t>
      </w:r>
    </w:p>
    <w:p w:rsidR="00775A80" w:rsidRDefault="00775A80" w:rsidP="007E4C47">
      <w:pPr>
        <w:spacing w:after="0" w:line="240" w:lineRule="auto"/>
        <w:rPr>
          <w:rFonts w:ascii="Times New Roman" w:hAnsi="Times New Roman" w:cs="Times New Roman"/>
        </w:rPr>
      </w:pPr>
    </w:p>
    <w:p w:rsidR="00775A80" w:rsidRDefault="00775A80" w:rsidP="007E4C47">
      <w:pPr>
        <w:spacing w:after="0" w:line="240" w:lineRule="auto"/>
        <w:rPr>
          <w:rFonts w:ascii="Times New Roman" w:hAnsi="Times New Roman" w:cs="Times New Roman"/>
        </w:rPr>
      </w:pPr>
      <w:r>
        <w:rPr>
          <w:rFonts w:ascii="Times New Roman" w:hAnsi="Times New Roman" w:cs="Times New Roman"/>
        </w:rPr>
        <w:t>8. The young man’s desires are unrealistic because of the difference between his and the young lady’s—</w:t>
      </w:r>
    </w:p>
    <w:p w:rsidR="00775A80" w:rsidRDefault="00775A80" w:rsidP="007E4C47">
      <w:pPr>
        <w:spacing w:after="0" w:line="240" w:lineRule="auto"/>
        <w:rPr>
          <w:rFonts w:ascii="Times New Roman" w:hAnsi="Times New Roman" w:cs="Times New Roman"/>
        </w:rPr>
      </w:pPr>
      <w:r>
        <w:rPr>
          <w:rFonts w:ascii="Times New Roman" w:hAnsi="Times New Roman" w:cs="Times New Roman"/>
        </w:rPr>
        <w:tab/>
        <w:t>F. classes</w:t>
      </w:r>
      <w:r>
        <w:rPr>
          <w:rFonts w:ascii="Times New Roman" w:hAnsi="Times New Roman" w:cs="Times New Roman"/>
        </w:rPr>
        <w:tab/>
        <w:t>G. ages</w:t>
      </w:r>
      <w:r>
        <w:rPr>
          <w:rFonts w:ascii="Times New Roman" w:hAnsi="Times New Roman" w:cs="Times New Roman"/>
        </w:rPr>
        <w:tab/>
      </w:r>
      <w:r w:rsidR="00F06815">
        <w:rPr>
          <w:rFonts w:ascii="Times New Roman" w:hAnsi="Times New Roman" w:cs="Times New Roman"/>
        </w:rPr>
        <w:tab/>
      </w:r>
      <w:r>
        <w:rPr>
          <w:rFonts w:ascii="Times New Roman" w:hAnsi="Times New Roman" w:cs="Times New Roman"/>
        </w:rPr>
        <w:t>H. religions</w:t>
      </w:r>
      <w:r>
        <w:rPr>
          <w:rFonts w:ascii="Times New Roman" w:hAnsi="Times New Roman" w:cs="Times New Roman"/>
        </w:rPr>
        <w:tab/>
        <w:t>J. nationalities</w:t>
      </w:r>
    </w:p>
    <w:p w:rsidR="00F06815" w:rsidRDefault="00F06815" w:rsidP="007E4C47">
      <w:pPr>
        <w:spacing w:after="0" w:line="240" w:lineRule="auto"/>
        <w:rPr>
          <w:rFonts w:ascii="Times New Roman" w:hAnsi="Times New Roman" w:cs="Times New Roman"/>
        </w:rPr>
      </w:pPr>
    </w:p>
    <w:p w:rsidR="00F06815" w:rsidRDefault="00F06815" w:rsidP="007E4C47">
      <w:pPr>
        <w:spacing w:after="0" w:line="240" w:lineRule="auto"/>
        <w:rPr>
          <w:rFonts w:ascii="Times New Roman" w:hAnsi="Times New Roman" w:cs="Times New Roman"/>
        </w:rPr>
      </w:pPr>
      <w:r>
        <w:rPr>
          <w:rFonts w:ascii="Times New Roman" w:hAnsi="Times New Roman" w:cs="Times New Roman"/>
        </w:rPr>
        <w:t xml:space="preserve">9. </w:t>
      </w:r>
      <w:r w:rsidR="00C4540D">
        <w:rPr>
          <w:rFonts w:ascii="Times New Roman" w:hAnsi="Times New Roman" w:cs="Times New Roman"/>
        </w:rPr>
        <w:t>As they speak, the woman and the young man are observing—</w:t>
      </w:r>
    </w:p>
    <w:p w:rsidR="00C4540D" w:rsidRDefault="00C4540D" w:rsidP="007E4C47">
      <w:pPr>
        <w:spacing w:after="0" w:line="240" w:lineRule="auto"/>
        <w:rPr>
          <w:rFonts w:ascii="Times New Roman" w:hAnsi="Times New Roman" w:cs="Times New Roman"/>
        </w:rPr>
      </w:pPr>
      <w:r>
        <w:rPr>
          <w:rFonts w:ascii="Times New Roman" w:hAnsi="Times New Roman" w:cs="Times New Roman"/>
        </w:rPr>
        <w:tab/>
        <w:t>A. a great hunt in the fields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 Marguerite on her way to church</w:t>
      </w:r>
    </w:p>
    <w:p w:rsidR="00C4540D" w:rsidRDefault="00C4540D" w:rsidP="007E4C47">
      <w:pPr>
        <w:spacing w:after="0" w:line="240" w:lineRule="auto"/>
        <w:rPr>
          <w:rFonts w:ascii="Times New Roman" w:hAnsi="Times New Roman" w:cs="Times New Roman"/>
        </w:rPr>
      </w:pPr>
      <w:r>
        <w:rPr>
          <w:rFonts w:ascii="Times New Roman" w:hAnsi="Times New Roman" w:cs="Times New Roman"/>
        </w:rPr>
        <w:tab/>
        <w:t>C. Marguerite riding with members of the court</w:t>
      </w:r>
      <w:r>
        <w:rPr>
          <w:rFonts w:ascii="Times New Roman" w:hAnsi="Times New Roman" w:cs="Times New Roman"/>
        </w:rPr>
        <w:tab/>
        <w:t xml:space="preserve">   D. a funeral procession</w:t>
      </w:r>
    </w:p>
    <w:p w:rsidR="00C4540D" w:rsidRDefault="00C4540D" w:rsidP="007E4C47">
      <w:pPr>
        <w:spacing w:after="0" w:line="240" w:lineRule="auto"/>
        <w:rPr>
          <w:rFonts w:ascii="Times New Roman" w:hAnsi="Times New Roman" w:cs="Times New Roman"/>
        </w:rPr>
      </w:pPr>
    </w:p>
    <w:p w:rsidR="00C4540D" w:rsidRDefault="00C4540D" w:rsidP="007E4C47">
      <w:pPr>
        <w:spacing w:after="0" w:line="240" w:lineRule="auto"/>
        <w:rPr>
          <w:rFonts w:ascii="Times New Roman" w:hAnsi="Times New Roman" w:cs="Times New Roman"/>
        </w:rPr>
      </w:pPr>
      <w:r>
        <w:rPr>
          <w:rFonts w:ascii="Times New Roman" w:hAnsi="Times New Roman" w:cs="Times New Roman"/>
        </w:rPr>
        <w:t>10. The woman’s responses to the young man’s questions indicate that she is—</w:t>
      </w:r>
    </w:p>
    <w:p w:rsidR="00C4540D" w:rsidRDefault="00C4540D" w:rsidP="007E4C47">
      <w:pPr>
        <w:spacing w:after="0" w:line="240" w:lineRule="auto"/>
        <w:rPr>
          <w:rFonts w:ascii="Times New Roman" w:hAnsi="Times New Roman" w:cs="Times New Roman"/>
        </w:rPr>
      </w:pPr>
      <w:r>
        <w:rPr>
          <w:rFonts w:ascii="Times New Roman" w:hAnsi="Times New Roman" w:cs="Times New Roman"/>
        </w:rPr>
        <w:tab/>
        <w:t>F. ignorant of his feelings</w:t>
      </w:r>
      <w:r>
        <w:rPr>
          <w:rFonts w:ascii="Times New Roman" w:hAnsi="Times New Roman" w:cs="Times New Roman"/>
        </w:rPr>
        <w:tab/>
      </w:r>
      <w:r>
        <w:rPr>
          <w:rFonts w:ascii="Times New Roman" w:hAnsi="Times New Roman" w:cs="Times New Roman"/>
        </w:rPr>
        <w:tab/>
        <w:t>G. unaware of what is going on in town</w:t>
      </w:r>
    </w:p>
    <w:p w:rsidR="00C4540D" w:rsidRDefault="00C4540D" w:rsidP="007E4C47">
      <w:pPr>
        <w:spacing w:after="0" w:line="240" w:lineRule="auto"/>
        <w:rPr>
          <w:rFonts w:ascii="Times New Roman" w:hAnsi="Times New Roman" w:cs="Times New Roman"/>
        </w:rPr>
      </w:pPr>
      <w:r>
        <w:rPr>
          <w:rFonts w:ascii="Times New Roman" w:hAnsi="Times New Roman" w:cs="Times New Roman"/>
        </w:rPr>
        <w:tab/>
        <w:t>H. trying to shield him from the truth</w:t>
      </w:r>
      <w:r>
        <w:rPr>
          <w:rFonts w:ascii="Times New Roman" w:hAnsi="Times New Roman" w:cs="Times New Roman"/>
        </w:rPr>
        <w:tab/>
        <w:t>J. deceitful and jealous</w:t>
      </w:r>
    </w:p>
    <w:p w:rsidR="00214BEB" w:rsidRDefault="00214BEB" w:rsidP="007E4C47">
      <w:pPr>
        <w:spacing w:after="0" w:line="240" w:lineRule="auto"/>
        <w:rPr>
          <w:rFonts w:ascii="Times New Roman" w:hAnsi="Times New Roman" w:cs="Times New Roman"/>
        </w:rPr>
      </w:pPr>
    </w:p>
    <w:p w:rsidR="00214BEB" w:rsidRDefault="00214BEB" w:rsidP="007E4C47">
      <w:pPr>
        <w:spacing w:after="0" w:line="240" w:lineRule="auto"/>
        <w:rPr>
          <w:rFonts w:ascii="Times New Roman" w:hAnsi="Times New Roman" w:cs="Times New Roman"/>
        </w:rPr>
      </w:pPr>
      <w:r>
        <w:rPr>
          <w:rFonts w:ascii="Times New Roman" w:hAnsi="Times New Roman" w:cs="Times New Roman"/>
        </w:rPr>
        <w:t>11</w:t>
      </w:r>
      <w:r w:rsidR="000E15A6">
        <w:rPr>
          <w:rFonts w:ascii="Times New Roman" w:hAnsi="Times New Roman" w:cs="Times New Roman"/>
        </w:rPr>
        <w:t xml:space="preserve">.  </w:t>
      </w:r>
      <w:r>
        <w:rPr>
          <w:rFonts w:ascii="Times New Roman" w:hAnsi="Times New Roman" w:cs="Times New Roman"/>
        </w:rPr>
        <w:t>The young forester’s son images that Marguerite may be involved in various activities, such as sewing, hunting, and praying. For each of these activities, he imagines himself as her—</w:t>
      </w:r>
    </w:p>
    <w:p w:rsidR="00214BEB" w:rsidRDefault="00214BEB" w:rsidP="007E4C47">
      <w:pPr>
        <w:spacing w:after="0" w:line="240" w:lineRule="auto"/>
        <w:rPr>
          <w:rFonts w:ascii="Times New Roman" w:hAnsi="Times New Roman" w:cs="Times New Roman"/>
        </w:rPr>
      </w:pPr>
      <w:r>
        <w:rPr>
          <w:rFonts w:ascii="Times New Roman" w:hAnsi="Times New Roman" w:cs="Times New Roman"/>
        </w:rPr>
        <w:tab/>
        <w:t>A. husband</w:t>
      </w:r>
      <w:r>
        <w:rPr>
          <w:rFonts w:ascii="Times New Roman" w:hAnsi="Times New Roman" w:cs="Times New Roman"/>
        </w:rPr>
        <w:tab/>
        <w:t>B. employer</w:t>
      </w:r>
      <w:r>
        <w:rPr>
          <w:rFonts w:ascii="Times New Roman" w:hAnsi="Times New Roman" w:cs="Times New Roman"/>
        </w:rPr>
        <w:tab/>
        <w:t>C. servant</w:t>
      </w:r>
      <w:r>
        <w:rPr>
          <w:rFonts w:ascii="Times New Roman" w:hAnsi="Times New Roman" w:cs="Times New Roman"/>
        </w:rPr>
        <w:tab/>
        <w:t>D. priest</w:t>
      </w:r>
    </w:p>
    <w:p w:rsidR="00214BEB" w:rsidRDefault="00214BEB" w:rsidP="007E4C47">
      <w:pPr>
        <w:spacing w:after="0" w:line="240" w:lineRule="auto"/>
        <w:rPr>
          <w:rFonts w:ascii="Times New Roman" w:hAnsi="Times New Roman" w:cs="Times New Roman"/>
        </w:rPr>
      </w:pPr>
    </w:p>
    <w:p w:rsidR="00214BEB" w:rsidRDefault="00214BEB" w:rsidP="007E4C47">
      <w:pPr>
        <w:spacing w:after="0" w:line="240" w:lineRule="auto"/>
        <w:rPr>
          <w:rFonts w:ascii="Times New Roman" w:hAnsi="Times New Roman" w:cs="Times New Roman"/>
        </w:rPr>
      </w:pPr>
      <w:r>
        <w:rPr>
          <w:rFonts w:ascii="Times New Roman" w:hAnsi="Times New Roman" w:cs="Times New Roman"/>
        </w:rPr>
        <w:t xml:space="preserve">12. Based on his comments on life and death, </w:t>
      </w:r>
      <w:r w:rsidR="003D1533">
        <w:rPr>
          <w:rFonts w:ascii="Times New Roman" w:hAnsi="Times New Roman" w:cs="Times New Roman"/>
        </w:rPr>
        <w:t>readers</w:t>
      </w:r>
      <w:r>
        <w:rPr>
          <w:rFonts w:ascii="Times New Roman" w:hAnsi="Times New Roman" w:cs="Times New Roman"/>
        </w:rPr>
        <w:t xml:space="preserve"> could assume that the forester’s son is inclined to be—</w:t>
      </w:r>
    </w:p>
    <w:p w:rsidR="00214BEB" w:rsidRDefault="00214BEB" w:rsidP="007E4C47">
      <w:pPr>
        <w:spacing w:after="0" w:line="240" w:lineRule="auto"/>
        <w:rPr>
          <w:rFonts w:ascii="Times New Roman" w:hAnsi="Times New Roman" w:cs="Times New Roman"/>
        </w:rPr>
      </w:pPr>
      <w:r>
        <w:rPr>
          <w:rFonts w:ascii="Times New Roman" w:hAnsi="Times New Roman" w:cs="Times New Roman"/>
        </w:rPr>
        <w:tab/>
        <w:t>F. shy</w:t>
      </w:r>
      <w:r>
        <w:rPr>
          <w:rFonts w:ascii="Times New Roman" w:hAnsi="Times New Roman" w:cs="Times New Roman"/>
        </w:rPr>
        <w:tab/>
      </w:r>
      <w:r>
        <w:rPr>
          <w:rFonts w:ascii="Times New Roman" w:hAnsi="Times New Roman" w:cs="Times New Roman"/>
        </w:rPr>
        <w:tab/>
        <w:t>G. pessimistic</w:t>
      </w:r>
      <w:r>
        <w:rPr>
          <w:rFonts w:ascii="Times New Roman" w:hAnsi="Times New Roman" w:cs="Times New Roman"/>
        </w:rPr>
        <w:tab/>
        <w:t>H. jovial</w:t>
      </w:r>
      <w:r>
        <w:rPr>
          <w:rFonts w:ascii="Times New Roman" w:hAnsi="Times New Roman" w:cs="Times New Roman"/>
        </w:rPr>
        <w:tab/>
        <w:t>J. demonstrative</w:t>
      </w:r>
    </w:p>
    <w:p w:rsidR="00214BEB" w:rsidRDefault="00214BEB" w:rsidP="007E4C47">
      <w:pPr>
        <w:spacing w:after="0" w:line="240" w:lineRule="auto"/>
        <w:rPr>
          <w:rFonts w:ascii="Times New Roman" w:hAnsi="Times New Roman" w:cs="Times New Roman"/>
        </w:rPr>
      </w:pPr>
    </w:p>
    <w:p w:rsidR="00214BEB" w:rsidRDefault="00214BEB" w:rsidP="007E4C47">
      <w:pPr>
        <w:spacing w:after="0" w:line="240" w:lineRule="auto"/>
        <w:rPr>
          <w:rFonts w:ascii="Times New Roman" w:hAnsi="Times New Roman" w:cs="Times New Roman"/>
        </w:rPr>
      </w:pPr>
      <w:r>
        <w:rPr>
          <w:rFonts w:ascii="Times New Roman" w:hAnsi="Times New Roman" w:cs="Times New Roman"/>
        </w:rPr>
        <w:t xml:space="preserve">13. Based on the period in which this ballad was popular and the places mentioned in it, </w:t>
      </w:r>
      <w:r w:rsidR="003D1533">
        <w:rPr>
          <w:rFonts w:ascii="Times New Roman" w:hAnsi="Times New Roman" w:cs="Times New Roman"/>
        </w:rPr>
        <w:t>readers</w:t>
      </w:r>
      <w:r>
        <w:rPr>
          <w:rFonts w:ascii="Times New Roman" w:hAnsi="Times New Roman" w:cs="Times New Roman"/>
        </w:rPr>
        <w:t xml:space="preserve"> might assume it originated in—</w:t>
      </w:r>
    </w:p>
    <w:p w:rsidR="00214BEB" w:rsidRDefault="00214BEB" w:rsidP="007E4C47">
      <w:pPr>
        <w:spacing w:after="0" w:line="240" w:lineRule="auto"/>
        <w:rPr>
          <w:rFonts w:ascii="Times New Roman" w:hAnsi="Times New Roman" w:cs="Times New Roman"/>
        </w:rPr>
      </w:pPr>
      <w:r>
        <w:rPr>
          <w:rFonts w:ascii="Times New Roman" w:hAnsi="Times New Roman" w:cs="Times New Roman"/>
        </w:rPr>
        <w:tab/>
        <w:t>A. France</w:t>
      </w:r>
      <w:r>
        <w:rPr>
          <w:rFonts w:ascii="Times New Roman" w:hAnsi="Times New Roman" w:cs="Times New Roman"/>
        </w:rPr>
        <w:tab/>
        <w:t>B. England</w:t>
      </w:r>
      <w:r>
        <w:rPr>
          <w:rFonts w:ascii="Times New Roman" w:hAnsi="Times New Roman" w:cs="Times New Roman"/>
        </w:rPr>
        <w:tab/>
        <w:t>C. Italy</w:t>
      </w:r>
      <w:r>
        <w:rPr>
          <w:rFonts w:ascii="Times New Roman" w:hAnsi="Times New Roman" w:cs="Times New Roman"/>
        </w:rPr>
        <w:tab/>
      </w:r>
      <w:r>
        <w:rPr>
          <w:rFonts w:ascii="Times New Roman" w:hAnsi="Times New Roman" w:cs="Times New Roman"/>
        </w:rPr>
        <w:tab/>
        <w:t>D. Canterbury or Florence</w:t>
      </w:r>
      <w:r>
        <w:rPr>
          <w:rFonts w:ascii="Times New Roman" w:hAnsi="Times New Roman" w:cs="Times New Roman"/>
        </w:rPr>
        <w:tab/>
      </w:r>
    </w:p>
    <w:p w:rsidR="000D157C" w:rsidRDefault="000D157C" w:rsidP="007E4C47">
      <w:pPr>
        <w:spacing w:after="0" w:line="240" w:lineRule="auto"/>
        <w:rPr>
          <w:rFonts w:ascii="Times New Roman" w:hAnsi="Times New Roman" w:cs="Times New Roman"/>
        </w:rPr>
      </w:pPr>
    </w:p>
    <w:p w:rsidR="000D157C" w:rsidRDefault="000E15A6" w:rsidP="007E4C47">
      <w:pPr>
        <w:spacing w:after="0" w:line="240" w:lineRule="auto"/>
        <w:rPr>
          <w:rFonts w:ascii="Times New Roman" w:hAnsi="Times New Roman" w:cs="Times New Roman"/>
        </w:rPr>
      </w:pPr>
      <w:r>
        <w:rPr>
          <w:rFonts w:ascii="Times New Roman" w:hAnsi="Times New Roman" w:cs="Times New Roman"/>
        </w:rPr>
        <w:t>14</w:t>
      </w:r>
      <w:r w:rsidR="000D157C">
        <w:rPr>
          <w:rFonts w:ascii="Times New Roman" w:hAnsi="Times New Roman" w:cs="Times New Roman"/>
        </w:rPr>
        <w:t xml:space="preserve">. What makes this poem a </w:t>
      </w:r>
      <w:r w:rsidR="000D157C" w:rsidRPr="00FE019F">
        <w:rPr>
          <w:rFonts w:ascii="Times New Roman" w:hAnsi="Times New Roman" w:cs="Times New Roman"/>
          <w:b/>
        </w:rPr>
        <w:t>ballad</w:t>
      </w:r>
      <w:r w:rsidR="000D157C">
        <w:rPr>
          <w:rFonts w:ascii="Times New Roman" w:hAnsi="Times New Roman" w:cs="Times New Roman"/>
        </w:rPr>
        <w:t>? Discuss the elements of ballad form that the poem does (or does not) contain. Discuss both the form of the ballad and its contents. How is “Ballade de Marguerite” similar to, and different from, other ballads you have read in this chapter, “Lord Randall” and “Get Up and Bar the Door”? (For example, how is its tone different from the tones of those ballads?)</w:t>
      </w:r>
    </w:p>
    <w:p w:rsidR="00E51E9B" w:rsidRDefault="00E51E9B" w:rsidP="007E4C47">
      <w:pPr>
        <w:spacing w:after="0" w:line="240" w:lineRule="auto"/>
        <w:rPr>
          <w:rFonts w:ascii="Times New Roman" w:hAnsi="Times New Roman" w:cs="Times New Roman"/>
          <w:b/>
        </w:rPr>
      </w:pPr>
    </w:p>
    <w:p w:rsidR="00E51E9B" w:rsidRDefault="000E15A6" w:rsidP="007E4C47">
      <w:pPr>
        <w:spacing w:after="0" w:line="240" w:lineRule="auto"/>
        <w:rPr>
          <w:rFonts w:ascii="Times New Roman" w:hAnsi="Times New Roman" w:cs="Times New Roman"/>
        </w:rPr>
      </w:pPr>
      <w:r>
        <w:rPr>
          <w:rFonts w:ascii="Times New Roman" w:hAnsi="Times New Roman" w:cs="Times New Roman"/>
        </w:rPr>
        <w:t>15</w:t>
      </w:r>
      <w:r w:rsidR="00E51E9B">
        <w:rPr>
          <w:rFonts w:ascii="Times New Roman" w:hAnsi="Times New Roman" w:cs="Times New Roman"/>
        </w:rPr>
        <w:t xml:space="preserve">. Where in the poem can you find </w:t>
      </w:r>
      <w:r w:rsidR="00E51E9B" w:rsidRPr="00FE019F">
        <w:rPr>
          <w:rFonts w:ascii="Times New Roman" w:hAnsi="Times New Roman" w:cs="Times New Roman"/>
          <w:b/>
        </w:rPr>
        <w:t>situational irony</w:t>
      </w:r>
      <w:r w:rsidR="00E51E9B">
        <w:rPr>
          <w:rFonts w:ascii="Times New Roman" w:hAnsi="Times New Roman" w:cs="Times New Roman"/>
        </w:rPr>
        <w:t xml:space="preserve">? In your answer, include a definition of situational irony, and show that it applies to this case. </w:t>
      </w:r>
    </w:p>
    <w:p w:rsidR="00E51E9B" w:rsidRDefault="00E51E9B" w:rsidP="007E4C47">
      <w:pPr>
        <w:spacing w:after="0" w:line="240" w:lineRule="auto"/>
        <w:rPr>
          <w:rFonts w:ascii="Times New Roman" w:hAnsi="Times New Roman" w:cs="Times New Roman"/>
        </w:rPr>
      </w:pPr>
    </w:p>
    <w:p w:rsidR="00E51E9B" w:rsidRPr="00E51E9B" w:rsidRDefault="000E15A6" w:rsidP="007E4C47">
      <w:pPr>
        <w:spacing w:after="0" w:line="240" w:lineRule="auto"/>
        <w:rPr>
          <w:rFonts w:ascii="Times New Roman" w:hAnsi="Times New Roman" w:cs="Times New Roman"/>
        </w:rPr>
      </w:pPr>
      <w:r>
        <w:rPr>
          <w:rFonts w:ascii="Times New Roman" w:hAnsi="Times New Roman" w:cs="Times New Roman"/>
        </w:rPr>
        <w:t>16</w:t>
      </w:r>
      <w:r w:rsidR="00E51E9B">
        <w:rPr>
          <w:rFonts w:ascii="Times New Roman" w:hAnsi="Times New Roman" w:cs="Times New Roman"/>
        </w:rPr>
        <w:t xml:space="preserve">. How does the young man in the poem match the ideal, or </w:t>
      </w:r>
      <w:r w:rsidR="00E51E9B" w:rsidRPr="00FE019F">
        <w:rPr>
          <w:rFonts w:ascii="Times New Roman" w:hAnsi="Times New Roman" w:cs="Times New Roman"/>
          <w:b/>
        </w:rPr>
        <w:t>archetype</w:t>
      </w:r>
      <w:r w:rsidR="00E51E9B">
        <w:rPr>
          <w:rFonts w:ascii="Times New Roman" w:hAnsi="Times New Roman" w:cs="Times New Roman"/>
        </w:rPr>
        <w:t xml:space="preserve">, of the courtly lover? How does he not match it? </w:t>
      </w:r>
    </w:p>
    <w:sectPr w:rsidR="00E51E9B" w:rsidRPr="00E51E9B" w:rsidSect="000D15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47"/>
    <w:rsid w:val="00001C58"/>
    <w:rsid w:val="000D157C"/>
    <w:rsid w:val="000E15A6"/>
    <w:rsid w:val="002010E3"/>
    <w:rsid w:val="00214BEB"/>
    <w:rsid w:val="00222B1B"/>
    <w:rsid w:val="00284EDB"/>
    <w:rsid w:val="003D1533"/>
    <w:rsid w:val="005E0DA0"/>
    <w:rsid w:val="00606AC1"/>
    <w:rsid w:val="006D0707"/>
    <w:rsid w:val="00764720"/>
    <w:rsid w:val="00775A80"/>
    <w:rsid w:val="00786344"/>
    <w:rsid w:val="007E4C47"/>
    <w:rsid w:val="009E1517"/>
    <w:rsid w:val="00A13424"/>
    <w:rsid w:val="00BA5F7F"/>
    <w:rsid w:val="00BF4BC4"/>
    <w:rsid w:val="00C4540D"/>
    <w:rsid w:val="00E059D5"/>
    <w:rsid w:val="00E51E9B"/>
    <w:rsid w:val="00E84417"/>
    <w:rsid w:val="00EE4D05"/>
    <w:rsid w:val="00F06815"/>
    <w:rsid w:val="00FE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7B20"/>
  <w15:docId w15:val="{07FC5027-7594-4428-B546-59778062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A6"/>
    <w:pPr>
      <w:ind w:left="720"/>
      <w:contextualSpacing/>
    </w:pPr>
  </w:style>
  <w:style w:type="character" w:styleId="Hyperlink">
    <w:name w:val="Hyperlink"/>
    <w:basedOn w:val="DefaultParagraphFont"/>
    <w:uiPriority w:val="99"/>
    <w:unhideWhenUsed/>
    <w:rsid w:val="000E15A6"/>
    <w:rPr>
      <w:color w:val="0000FF" w:themeColor="hyperlink"/>
      <w:u w:val="single"/>
    </w:rPr>
  </w:style>
  <w:style w:type="character" w:styleId="FollowedHyperlink">
    <w:name w:val="FollowedHyperlink"/>
    <w:basedOn w:val="DefaultParagraphFont"/>
    <w:uiPriority w:val="99"/>
    <w:semiHidden/>
    <w:unhideWhenUsed/>
    <w:rsid w:val="00201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rtleby.com/143/3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erarydevices.net/ballad/" TargetMode="External"/><Relationship Id="rId5" Type="http://schemas.openxmlformats.org/officeDocument/2006/relationships/hyperlink" Target="https://www.npr.org/sections/therecord/2011/12/04/143010880/from-knee-to-knee-to-cd-the-evolution-of-oral-tradition-in-mountain-ballads" TargetMode="External"/><Relationship Id="rId4" Type="http://schemas.openxmlformats.org/officeDocument/2006/relationships/hyperlink" Target="https://www.npr.org/2012/02/13/146818461/the-ballad-of-the-tearful-why-some-songs-make-you-c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Montgomery Public Schools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kyla.ward</dc:creator>
  <cp:keywords/>
  <dc:description/>
  <cp:lastModifiedBy>Campbell, Tyler</cp:lastModifiedBy>
  <cp:revision>11</cp:revision>
  <dcterms:created xsi:type="dcterms:W3CDTF">2016-10-17T15:51:00Z</dcterms:created>
  <dcterms:modified xsi:type="dcterms:W3CDTF">2018-10-18T13:02:00Z</dcterms:modified>
</cp:coreProperties>
</file>